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A2A" w:rsidRPr="002E7E59" w:rsidRDefault="00F57874" w:rsidP="00463475">
      <w:pPr>
        <w:jc w:val="center"/>
        <w:rPr>
          <w:rFonts w:ascii="Tahoma" w:hAnsi="Tahoma" w:cs="Tahoma"/>
        </w:rPr>
      </w:pPr>
      <w:r>
        <w:rPr>
          <w:noProof/>
          <w:lang w:eastAsia="en-GB"/>
        </w:rPr>
        <w:drawing>
          <wp:anchor distT="0" distB="0" distL="114300" distR="114300" simplePos="0" relativeHeight="251670528" behindDoc="0" locked="0" layoutInCell="1" allowOverlap="1">
            <wp:simplePos x="0" y="0"/>
            <wp:positionH relativeFrom="column">
              <wp:posOffset>4610100</wp:posOffset>
            </wp:positionH>
            <wp:positionV relativeFrom="paragraph">
              <wp:posOffset>-145882</wp:posOffset>
            </wp:positionV>
            <wp:extent cx="1600479" cy="530692"/>
            <wp:effectExtent l="19050" t="0" r="0" b="0"/>
            <wp:wrapNone/>
            <wp:docPr id="9" name="Picture 1" descr="THCAN LOGO JPE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AN LOGO JPEG (2)"/>
                    <pic:cNvPicPr>
                      <a:picLocks noChangeAspect="1" noChangeArrowheads="1"/>
                    </pic:cNvPicPr>
                  </pic:nvPicPr>
                  <pic:blipFill>
                    <a:blip r:embed="rId8" cstate="print"/>
                    <a:srcRect/>
                    <a:stretch>
                      <a:fillRect/>
                    </a:stretch>
                  </pic:blipFill>
                  <pic:spPr bwMode="auto">
                    <a:xfrm>
                      <a:off x="0" y="0"/>
                      <a:ext cx="1610581" cy="534042"/>
                    </a:xfrm>
                    <a:prstGeom prst="rect">
                      <a:avLst/>
                    </a:prstGeom>
                    <a:noFill/>
                    <a:ln w="9525">
                      <a:noFill/>
                      <a:miter lim="800000"/>
                      <a:headEnd/>
                      <a:tailEnd/>
                    </a:ln>
                  </pic:spPr>
                </pic:pic>
              </a:graphicData>
            </a:graphic>
          </wp:anchor>
        </w:drawing>
      </w:r>
      <w:r w:rsidR="003E3F3F">
        <w:rPr>
          <w:noProof/>
          <w:lang w:eastAsia="en-GB"/>
        </w:rPr>
        <w:drawing>
          <wp:anchor distT="0" distB="0" distL="114300" distR="114300" simplePos="0" relativeHeight="251664384" behindDoc="0" locked="0" layoutInCell="1" allowOverlap="1">
            <wp:simplePos x="0" y="0"/>
            <wp:positionH relativeFrom="column">
              <wp:posOffset>-228600</wp:posOffset>
            </wp:positionH>
            <wp:positionV relativeFrom="paragraph">
              <wp:posOffset>-196215</wp:posOffset>
            </wp:positionV>
            <wp:extent cx="1000125" cy="666750"/>
            <wp:effectExtent l="19050" t="0" r="9525" b="0"/>
            <wp:wrapNone/>
            <wp:docPr id="5" name="Picture 2" descr="C:\Users\jo\AppData\Local\Microsoft\Windows\Temporary Internet Files\Content.Outlook\NGRHHED8\BLF hi_big_e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AppData\Local\Microsoft\Windows\Temporary Internet Files\Content.Outlook\NGRHHED8\BLF hi_big_e_blue.gif"/>
                    <pic:cNvPicPr>
                      <a:picLocks noChangeAspect="1" noChangeArrowheads="1"/>
                    </pic:cNvPicPr>
                  </pic:nvPicPr>
                  <pic:blipFill>
                    <a:blip r:embed="rId9" r:link="rId10" cstate="print"/>
                    <a:srcRect/>
                    <a:stretch>
                      <a:fillRect/>
                    </a:stretch>
                  </pic:blipFill>
                  <pic:spPr bwMode="auto">
                    <a:xfrm>
                      <a:off x="0" y="0"/>
                      <a:ext cx="1000125" cy="666750"/>
                    </a:xfrm>
                    <a:prstGeom prst="rect">
                      <a:avLst/>
                    </a:prstGeom>
                    <a:noFill/>
                    <a:ln w="9525">
                      <a:noFill/>
                      <a:miter lim="800000"/>
                      <a:headEnd/>
                      <a:tailEnd/>
                    </a:ln>
                  </pic:spPr>
                </pic:pic>
              </a:graphicData>
            </a:graphic>
          </wp:anchor>
        </w:drawing>
      </w:r>
      <w:r w:rsidR="00101028">
        <w:rPr>
          <w:noProof/>
          <w:lang w:eastAsia="en-GB"/>
        </w:rPr>
        <w:drawing>
          <wp:inline distT="0" distB="0" distL="0" distR="0">
            <wp:extent cx="1409700" cy="323850"/>
            <wp:effectExtent l="19050" t="0" r="0" b="0"/>
            <wp:docPr id="3" name="Picture 1" descr="cid:image001.jpg@01CDED8A.DA098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DED8A.DA098860"/>
                    <pic:cNvPicPr>
                      <a:picLocks noChangeAspect="1" noChangeArrowheads="1"/>
                    </pic:cNvPicPr>
                  </pic:nvPicPr>
                  <pic:blipFill>
                    <a:blip r:embed="rId11" r:link="rId12" cstate="print"/>
                    <a:srcRect/>
                    <a:stretch>
                      <a:fillRect/>
                    </a:stretch>
                  </pic:blipFill>
                  <pic:spPr bwMode="auto">
                    <a:xfrm>
                      <a:off x="0" y="0"/>
                      <a:ext cx="1409700" cy="323850"/>
                    </a:xfrm>
                    <a:prstGeom prst="rect">
                      <a:avLst/>
                    </a:prstGeom>
                    <a:noFill/>
                    <a:ln w="9525">
                      <a:noFill/>
                      <a:miter lim="800000"/>
                      <a:headEnd/>
                      <a:tailEnd/>
                    </a:ln>
                  </pic:spPr>
                </pic:pic>
              </a:graphicData>
            </a:graphic>
          </wp:inline>
        </w:drawing>
      </w:r>
    </w:p>
    <w:p w:rsidR="00221A2A" w:rsidRPr="002E7E59" w:rsidRDefault="00221A2A" w:rsidP="00221A2A">
      <w:pPr>
        <w:jc w:val="center"/>
        <w:rPr>
          <w:rFonts w:ascii="Tahoma" w:hAnsi="Tahoma" w:cs="Tahoma"/>
        </w:rPr>
      </w:pPr>
    </w:p>
    <w:p w:rsidR="007662C3" w:rsidRPr="002E7E59" w:rsidRDefault="007662C3" w:rsidP="00221A2A">
      <w:pPr>
        <w:suppressAutoHyphens/>
        <w:rPr>
          <w:rFonts w:ascii="Tahoma" w:hAnsi="Tahoma" w:cs="Tahoma"/>
        </w:rPr>
      </w:pPr>
    </w:p>
    <w:p w:rsidR="00221A2A" w:rsidRPr="00CC7A5B" w:rsidRDefault="001E61D8" w:rsidP="00463475">
      <w:pPr>
        <w:suppressAutoHyphens/>
        <w:jc w:val="center"/>
        <w:rPr>
          <w:rFonts w:ascii="Tahoma" w:hAnsi="Tahoma" w:cs="Tahoma"/>
          <w:b/>
          <w:sz w:val="80"/>
          <w:szCs w:val="80"/>
        </w:rPr>
      </w:pPr>
      <w:r>
        <w:rPr>
          <w:rFonts w:ascii="Tahoma" w:hAnsi="Tahoma" w:cs="Tahoma"/>
          <w:b/>
          <w:sz w:val="80"/>
          <w:szCs w:val="80"/>
        </w:rPr>
        <w:t xml:space="preserve">Tower Hamlets </w:t>
      </w:r>
      <w:r w:rsidR="00CD63DE">
        <w:rPr>
          <w:rFonts w:ascii="Tahoma" w:hAnsi="Tahoma" w:cs="Tahoma"/>
          <w:b/>
          <w:sz w:val="80"/>
          <w:szCs w:val="80"/>
        </w:rPr>
        <w:t xml:space="preserve">Community </w:t>
      </w:r>
      <w:r w:rsidR="0015028A">
        <w:rPr>
          <w:rFonts w:ascii="Tahoma" w:hAnsi="Tahoma" w:cs="Tahoma"/>
          <w:b/>
          <w:sz w:val="80"/>
          <w:szCs w:val="80"/>
        </w:rPr>
        <w:t xml:space="preserve">Advice </w:t>
      </w:r>
      <w:r w:rsidR="00CD63DE">
        <w:rPr>
          <w:rFonts w:ascii="Tahoma" w:hAnsi="Tahoma" w:cs="Tahoma"/>
          <w:b/>
          <w:sz w:val="80"/>
          <w:szCs w:val="80"/>
        </w:rPr>
        <w:t>Network</w:t>
      </w:r>
    </w:p>
    <w:p w:rsidR="00221A2A" w:rsidRPr="00CC7A5B" w:rsidRDefault="00221A2A" w:rsidP="00FE6F02">
      <w:pPr>
        <w:suppressAutoHyphens/>
        <w:rPr>
          <w:rFonts w:ascii="Tahoma" w:hAnsi="Tahoma" w:cs="Tahoma"/>
          <w:b/>
          <w:sz w:val="56"/>
          <w:szCs w:val="56"/>
        </w:rPr>
      </w:pPr>
    </w:p>
    <w:p w:rsidR="009F61B4" w:rsidRDefault="00221A2A" w:rsidP="00463475">
      <w:pPr>
        <w:suppressAutoHyphens/>
        <w:jc w:val="center"/>
        <w:rPr>
          <w:rFonts w:ascii="Tahoma" w:hAnsi="Tahoma" w:cs="Tahoma"/>
          <w:b/>
          <w:sz w:val="56"/>
          <w:szCs w:val="56"/>
        </w:rPr>
      </w:pPr>
      <w:r w:rsidRPr="00CC7A5B">
        <w:rPr>
          <w:rFonts w:ascii="Tahoma" w:hAnsi="Tahoma" w:cs="Tahoma"/>
          <w:b/>
          <w:sz w:val="56"/>
          <w:szCs w:val="56"/>
        </w:rPr>
        <w:t>Advice Skills</w:t>
      </w:r>
      <w:r w:rsidR="0015028A">
        <w:rPr>
          <w:rFonts w:ascii="Tahoma" w:hAnsi="Tahoma" w:cs="Tahoma"/>
          <w:b/>
          <w:sz w:val="56"/>
          <w:szCs w:val="56"/>
        </w:rPr>
        <w:t xml:space="preserve"> </w:t>
      </w:r>
    </w:p>
    <w:p w:rsidR="00221A2A" w:rsidRPr="00CC7A5B" w:rsidRDefault="0015028A" w:rsidP="00463475">
      <w:pPr>
        <w:suppressAutoHyphens/>
        <w:jc w:val="center"/>
        <w:rPr>
          <w:rFonts w:ascii="Tahoma" w:hAnsi="Tahoma" w:cs="Tahoma"/>
          <w:b/>
          <w:sz w:val="56"/>
          <w:szCs w:val="56"/>
        </w:rPr>
      </w:pPr>
      <w:r>
        <w:rPr>
          <w:rFonts w:ascii="Tahoma" w:hAnsi="Tahoma" w:cs="Tahoma"/>
          <w:b/>
          <w:sz w:val="56"/>
          <w:szCs w:val="56"/>
        </w:rPr>
        <w:t>Information for Volunteers</w:t>
      </w:r>
    </w:p>
    <w:p w:rsidR="00221A2A" w:rsidRDefault="00101028" w:rsidP="00221A2A">
      <w:pPr>
        <w:suppressAutoHyphens/>
        <w:jc w:val="center"/>
        <w:rPr>
          <w:rFonts w:ascii="Tahoma" w:hAnsi="Tahoma" w:cs="Tahoma"/>
          <w:i/>
          <w:sz w:val="22"/>
          <w:szCs w:val="22"/>
        </w:rPr>
      </w:pPr>
      <w:r>
        <w:rPr>
          <w:rFonts w:ascii="Tahoma" w:hAnsi="Tahoma" w:cs="Tahoma"/>
          <w:i/>
          <w:noProof/>
          <w:sz w:val="22"/>
          <w:szCs w:val="22"/>
          <w:lang w:eastAsia="en-GB"/>
        </w:rPr>
        <w:drawing>
          <wp:anchor distT="0" distB="0" distL="114300" distR="114300" simplePos="0" relativeHeight="251659264" behindDoc="0" locked="0" layoutInCell="1" allowOverlap="0">
            <wp:simplePos x="0" y="0"/>
            <wp:positionH relativeFrom="column">
              <wp:posOffset>1600200</wp:posOffset>
            </wp:positionH>
            <wp:positionV relativeFrom="paragraph">
              <wp:posOffset>31115</wp:posOffset>
            </wp:positionV>
            <wp:extent cx="2496820" cy="2496820"/>
            <wp:effectExtent l="19050" t="0" r="0" b="0"/>
            <wp:wrapNone/>
            <wp:docPr id="4" name="Picture 4" descr="Island_ad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land_advice"/>
                    <pic:cNvPicPr>
                      <a:picLocks noChangeAspect="1" noChangeArrowheads="1"/>
                    </pic:cNvPicPr>
                  </pic:nvPicPr>
                  <pic:blipFill>
                    <a:blip r:embed="rId13" cstate="print"/>
                    <a:srcRect l="17480" t="17480" r="17197" b="17197"/>
                    <a:stretch>
                      <a:fillRect/>
                    </a:stretch>
                  </pic:blipFill>
                  <pic:spPr bwMode="auto">
                    <a:xfrm>
                      <a:off x="0" y="0"/>
                      <a:ext cx="2496820" cy="2496820"/>
                    </a:xfrm>
                    <a:prstGeom prst="rect">
                      <a:avLst/>
                    </a:prstGeom>
                    <a:noFill/>
                    <a:ln w="9525">
                      <a:noFill/>
                      <a:miter lim="800000"/>
                      <a:headEnd/>
                      <a:tailEnd/>
                    </a:ln>
                  </pic:spPr>
                </pic:pic>
              </a:graphicData>
            </a:graphic>
          </wp:anchor>
        </w:drawing>
      </w:r>
    </w:p>
    <w:p w:rsidR="00745D43" w:rsidRDefault="00745D43" w:rsidP="00221A2A">
      <w:pPr>
        <w:suppressAutoHyphens/>
        <w:jc w:val="center"/>
        <w:rPr>
          <w:rFonts w:ascii="Tahoma" w:hAnsi="Tahoma" w:cs="Tahoma"/>
          <w:i/>
          <w:sz w:val="22"/>
          <w:szCs w:val="22"/>
        </w:rPr>
      </w:pPr>
    </w:p>
    <w:p w:rsidR="00745D43" w:rsidRDefault="00745D43" w:rsidP="00221A2A">
      <w:pPr>
        <w:suppressAutoHyphens/>
        <w:jc w:val="center"/>
        <w:rPr>
          <w:rFonts w:ascii="Tahoma" w:hAnsi="Tahoma" w:cs="Tahoma"/>
          <w:i/>
          <w:sz w:val="22"/>
          <w:szCs w:val="22"/>
        </w:rPr>
      </w:pPr>
    </w:p>
    <w:p w:rsidR="00745D43" w:rsidRDefault="00745D43" w:rsidP="00221A2A">
      <w:pPr>
        <w:suppressAutoHyphens/>
        <w:jc w:val="center"/>
        <w:rPr>
          <w:rFonts w:ascii="Tahoma" w:hAnsi="Tahoma" w:cs="Tahoma"/>
          <w:i/>
          <w:sz w:val="22"/>
          <w:szCs w:val="22"/>
        </w:rPr>
      </w:pPr>
    </w:p>
    <w:p w:rsidR="00745D43" w:rsidRDefault="00745D43" w:rsidP="00221A2A">
      <w:pPr>
        <w:suppressAutoHyphens/>
        <w:jc w:val="center"/>
        <w:rPr>
          <w:rFonts w:ascii="Tahoma" w:hAnsi="Tahoma" w:cs="Tahoma"/>
          <w:i/>
          <w:sz w:val="22"/>
          <w:szCs w:val="22"/>
        </w:rPr>
      </w:pPr>
    </w:p>
    <w:p w:rsidR="00745D43" w:rsidRDefault="00745D43" w:rsidP="00221A2A">
      <w:pPr>
        <w:suppressAutoHyphens/>
        <w:jc w:val="center"/>
        <w:rPr>
          <w:rFonts w:ascii="Tahoma" w:hAnsi="Tahoma" w:cs="Tahoma"/>
          <w:i/>
          <w:sz w:val="22"/>
          <w:szCs w:val="22"/>
        </w:rPr>
      </w:pPr>
    </w:p>
    <w:p w:rsidR="00745D43" w:rsidRDefault="00745D43" w:rsidP="00221A2A">
      <w:pPr>
        <w:suppressAutoHyphens/>
        <w:jc w:val="center"/>
        <w:rPr>
          <w:rFonts w:ascii="Tahoma" w:hAnsi="Tahoma" w:cs="Tahoma"/>
          <w:i/>
          <w:sz w:val="22"/>
          <w:szCs w:val="22"/>
        </w:rPr>
      </w:pPr>
    </w:p>
    <w:p w:rsidR="00745D43" w:rsidRDefault="00745D43" w:rsidP="00221A2A">
      <w:pPr>
        <w:suppressAutoHyphens/>
        <w:jc w:val="center"/>
        <w:rPr>
          <w:rFonts w:ascii="Tahoma" w:hAnsi="Tahoma" w:cs="Tahoma"/>
          <w:i/>
          <w:sz w:val="22"/>
          <w:szCs w:val="22"/>
        </w:rPr>
      </w:pPr>
    </w:p>
    <w:p w:rsidR="00745D43" w:rsidRDefault="00745D43" w:rsidP="00221A2A">
      <w:pPr>
        <w:suppressAutoHyphens/>
        <w:jc w:val="center"/>
        <w:rPr>
          <w:rFonts w:ascii="Tahoma" w:hAnsi="Tahoma" w:cs="Tahoma"/>
          <w:i/>
          <w:sz w:val="22"/>
          <w:szCs w:val="22"/>
        </w:rPr>
      </w:pPr>
    </w:p>
    <w:p w:rsidR="00745D43" w:rsidRDefault="00745D43" w:rsidP="00221A2A">
      <w:pPr>
        <w:suppressAutoHyphens/>
        <w:jc w:val="center"/>
        <w:rPr>
          <w:rFonts w:ascii="Tahoma" w:hAnsi="Tahoma" w:cs="Tahoma"/>
          <w:i/>
          <w:sz w:val="22"/>
          <w:szCs w:val="22"/>
        </w:rPr>
      </w:pPr>
    </w:p>
    <w:p w:rsidR="00745D43" w:rsidRDefault="00745D43" w:rsidP="00221A2A">
      <w:pPr>
        <w:suppressAutoHyphens/>
        <w:jc w:val="center"/>
        <w:rPr>
          <w:rFonts w:ascii="Tahoma" w:hAnsi="Tahoma" w:cs="Tahoma"/>
          <w:i/>
          <w:sz w:val="22"/>
          <w:szCs w:val="22"/>
        </w:rPr>
      </w:pPr>
    </w:p>
    <w:p w:rsidR="00745D43" w:rsidRDefault="00745D43" w:rsidP="00221A2A">
      <w:pPr>
        <w:suppressAutoHyphens/>
        <w:jc w:val="center"/>
        <w:rPr>
          <w:rFonts w:ascii="Tahoma" w:hAnsi="Tahoma" w:cs="Tahoma"/>
          <w:i/>
          <w:sz w:val="22"/>
          <w:szCs w:val="22"/>
        </w:rPr>
      </w:pPr>
    </w:p>
    <w:p w:rsidR="00745D43" w:rsidRDefault="00745D43" w:rsidP="00221A2A">
      <w:pPr>
        <w:suppressAutoHyphens/>
        <w:jc w:val="center"/>
        <w:rPr>
          <w:rFonts w:ascii="Tahoma" w:hAnsi="Tahoma" w:cs="Tahoma"/>
          <w:i/>
          <w:sz w:val="22"/>
          <w:szCs w:val="22"/>
        </w:rPr>
      </w:pPr>
    </w:p>
    <w:p w:rsidR="00745D43" w:rsidRDefault="00745D43" w:rsidP="00221A2A">
      <w:pPr>
        <w:suppressAutoHyphens/>
        <w:jc w:val="center"/>
        <w:rPr>
          <w:rFonts w:ascii="Tahoma" w:hAnsi="Tahoma" w:cs="Tahoma"/>
          <w:i/>
          <w:sz w:val="22"/>
          <w:szCs w:val="22"/>
        </w:rPr>
      </w:pPr>
    </w:p>
    <w:p w:rsidR="00745D43" w:rsidRDefault="00745D43" w:rsidP="00221A2A">
      <w:pPr>
        <w:suppressAutoHyphens/>
        <w:jc w:val="center"/>
        <w:rPr>
          <w:rFonts w:ascii="Tahoma" w:hAnsi="Tahoma" w:cs="Tahoma"/>
          <w:i/>
          <w:sz w:val="22"/>
          <w:szCs w:val="22"/>
        </w:rPr>
      </w:pPr>
    </w:p>
    <w:p w:rsidR="00CC7A5B" w:rsidRDefault="00CC7A5B" w:rsidP="00221A2A">
      <w:pPr>
        <w:suppressAutoHyphens/>
        <w:jc w:val="center"/>
        <w:rPr>
          <w:rFonts w:ascii="Tahoma" w:hAnsi="Tahoma" w:cs="Tahoma"/>
          <w:i/>
          <w:sz w:val="22"/>
          <w:szCs w:val="22"/>
        </w:rPr>
      </w:pPr>
    </w:p>
    <w:p w:rsidR="00CC7A5B" w:rsidRPr="00CC7A5B" w:rsidRDefault="00CC7A5B" w:rsidP="00221A2A">
      <w:pPr>
        <w:suppressAutoHyphens/>
        <w:jc w:val="center"/>
        <w:rPr>
          <w:rFonts w:ascii="Tahoma" w:hAnsi="Tahoma" w:cs="Tahoma"/>
          <w:i/>
          <w:sz w:val="22"/>
          <w:szCs w:val="22"/>
        </w:rPr>
      </w:pPr>
    </w:p>
    <w:p w:rsidR="00221A2A" w:rsidRPr="00CC7A5B" w:rsidRDefault="00221A2A" w:rsidP="00FE6F02">
      <w:pPr>
        <w:pStyle w:val="Heading1"/>
        <w:jc w:val="center"/>
        <w:rPr>
          <w:rFonts w:ascii="Tahoma" w:hAnsi="Tahoma" w:cs="Tahoma"/>
          <w:sz w:val="22"/>
          <w:szCs w:val="22"/>
          <w:u w:val="single"/>
        </w:rPr>
      </w:pPr>
      <w:r w:rsidRPr="00CC7A5B">
        <w:rPr>
          <w:rFonts w:ascii="Tahoma" w:hAnsi="Tahoma" w:cs="Tahoma"/>
          <w:sz w:val="22"/>
          <w:szCs w:val="22"/>
          <w:u w:val="single"/>
        </w:rPr>
        <w:t>Disclaimer</w:t>
      </w:r>
    </w:p>
    <w:p w:rsidR="00221A2A" w:rsidRPr="00CC7A5B" w:rsidRDefault="00221A2A" w:rsidP="00FE6F02">
      <w:pPr>
        <w:pStyle w:val="BodyText"/>
        <w:jc w:val="center"/>
        <w:rPr>
          <w:rFonts w:ascii="Tahoma" w:hAnsi="Tahoma" w:cs="Tahoma"/>
          <w:b w:val="0"/>
          <w:sz w:val="22"/>
          <w:szCs w:val="22"/>
        </w:rPr>
      </w:pPr>
      <w:r w:rsidRPr="00CC7A5B">
        <w:rPr>
          <w:rFonts w:ascii="Tahoma" w:hAnsi="Tahoma" w:cs="Tahoma"/>
          <w:b w:val="0"/>
          <w:sz w:val="22"/>
          <w:szCs w:val="22"/>
        </w:rPr>
        <w:t>Every effort has been made to ensure that the information contained within the notes accompanying this course is accurate at the time of writing. However, law can rapidly change and case law can alter the interpretation of the law. As such these notes should be taken as a general guide to social welfare law and how it operates and should not be interpreted as an authoritative statement of the law.</w:t>
      </w:r>
    </w:p>
    <w:p w:rsidR="00221A2A" w:rsidRPr="00CC7A5B" w:rsidRDefault="00221A2A" w:rsidP="00221A2A">
      <w:pPr>
        <w:rPr>
          <w:rFonts w:ascii="Tahoma" w:hAnsi="Tahoma" w:cs="Tahoma"/>
        </w:rPr>
      </w:pPr>
    </w:p>
    <w:p w:rsidR="00221A2A" w:rsidRPr="00CC7A5B" w:rsidRDefault="00221A2A" w:rsidP="00221A2A">
      <w:pPr>
        <w:rPr>
          <w:rFonts w:ascii="Tahoma" w:hAnsi="Tahoma" w:cs="Tahoma"/>
        </w:rPr>
      </w:pPr>
    </w:p>
    <w:p w:rsidR="00CC7A5B" w:rsidRDefault="00CC7A5B" w:rsidP="00221A2A">
      <w:pPr>
        <w:tabs>
          <w:tab w:val="left" w:pos="-720"/>
        </w:tabs>
        <w:suppressAutoHyphens/>
        <w:jc w:val="center"/>
        <w:rPr>
          <w:rFonts w:ascii="Tahoma" w:hAnsi="Tahoma" w:cs="Tahoma"/>
          <w:bCs/>
          <w:spacing w:val="-4"/>
          <w:sz w:val="22"/>
          <w:szCs w:val="22"/>
        </w:rPr>
      </w:pPr>
    </w:p>
    <w:p w:rsidR="00CC7A5B" w:rsidRPr="00AA0D3D" w:rsidRDefault="00CC7A5B" w:rsidP="00221A2A">
      <w:pPr>
        <w:tabs>
          <w:tab w:val="left" w:pos="-720"/>
        </w:tabs>
        <w:suppressAutoHyphens/>
        <w:jc w:val="center"/>
        <w:rPr>
          <w:rFonts w:ascii="Tahoma" w:hAnsi="Tahoma" w:cs="Tahoma"/>
          <w:bCs/>
          <w:spacing w:val="-4"/>
          <w:sz w:val="16"/>
          <w:szCs w:val="16"/>
        </w:rPr>
      </w:pPr>
    </w:p>
    <w:p w:rsidR="00221A2A" w:rsidRPr="00AA0D3D" w:rsidRDefault="00CD7B06" w:rsidP="00221A2A">
      <w:pPr>
        <w:tabs>
          <w:tab w:val="left" w:pos="-720"/>
        </w:tabs>
        <w:suppressAutoHyphens/>
        <w:jc w:val="center"/>
        <w:rPr>
          <w:rFonts w:ascii="Tahoma" w:hAnsi="Tahoma" w:cs="Tahoma"/>
          <w:bCs/>
          <w:spacing w:val="-4"/>
          <w:sz w:val="16"/>
          <w:szCs w:val="16"/>
        </w:rPr>
      </w:pPr>
      <w:r w:rsidRPr="00AA0D3D">
        <w:rPr>
          <w:rFonts w:ascii="Tahoma" w:hAnsi="Tahoma" w:cs="Tahoma"/>
          <w:bCs/>
          <w:spacing w:val="-4"/>
          <w:sz w:val="16"/>
          <w:szCs w:val="16"/>
        </w:rPr>
        <w:t>©</w:t>
      </w:r>
      <w:r w:rsidR="000A35A6">
        <w:rPr>
          <w:rFonts w:ascii="Tahoma" w:hAnsi="Tahoma" w:cs="Tahoma"/>
          <w:bCs/>
          <w:spacing w:val="-4"/>
          <w:sz w:val="16"/>
          <w:szCs w:val="16"/>
        </w:rPr>
        <w:t xml:space="preserve"> Copyright 201</w:t>
      </w:r>
      <w:r w:rsidR="00CD63DE">
        <w:rPr>
          <w:rFonts w:ascii="Tahoma" w:hAnsi="Tahoma" w:cs="Tahoma"/>
          <w:bCs/>
          <w:spacing w:val="-4"/>
          <w:sz w:val="16"/>
          <w:szCs w:val="16"/>
        </w:rPr>
        <w:t>5</w:t>
      </w:r>
    </w:p>
    <w:p w:rsidR="005671AB" w:rsidRPr="00AA0D3D" w:rsidRDefault="0085612C" w:rsidP="00745D43">
      <w:pPr>
        <w:tabs>
          <w:tab w:val="left" w:pos="-720"/>
        </w:tabs>
        <w:suppressAutoHyphens/>
        <w:jc w:val="center"/>
        <w:rPr>
          <w:rFonts w:ascii="Tahoma" w:hAnsi="Tahoma" w:cs="Tahoma"/>
          <w:bCs/>
          <w:spacing w:val="-4"/>
          <w:sz w:val="16"/>
          <w:szCs w:val="16"/>
        </w:rPr>
      </w:pPr>
      <w:r w:rsidRPr="00AA0D3D">
        <w:rPr>
          <w:rFonts w:ascii="Tahoma" w:hAnsi="Tahoma" w:cs="Tahoma"/>
          <w:bCs/>
          <w:iCs/>
          <w:spacing w:val="-4"/>
          <w:sz w:val="16"/>
          <w:szCs w:val="16"/>
        </w:rPr>
        <w:t xml:space="preserve">  AdviceUK</w:t>
      </w:r>
    </w:p>
    <w:p w:rsidR="005671AB" w:rsidRDefault="005671AB" w:rsidP="00BC5035">
      <w:pPr>
        <w:pStyle w:val="ListParagraph"/>
        <w:ind w:left="0"/>
        <w:rPr>
          <w:rFonts w:ascii="Tahoma" w:hAnsi="Tahoma" w:cs="Tahoma"/>
          <w:sz w:val="24"/>
          <w:szCs w:val="24"/>
          <w:lang w:val="en-GB"/>
        </w:rPr>
      </w:pPr>
    </w:p>
    <w:p w:rsidR="005671AB" w:rsidRDefault="005671AB" w:rsidP="00BC5035">
      <w:pPr>
        <w:pStyle w:val="ListParagraph"/>
        <w:ind w:left="0"/>
        <w:rPr>
          <w:rFonts w:ascii="Tahoma" w:hAnsi="Tahoma" w:cs="Tahoma"/>
          <w:sz w:val="24"/>
          <w:szCs w:val="24"/>
          <w:lang w:val="en-GB"/>
        </w:rPr>
      </w:pPr>
    </w:p>
    <w:p w:rsidR="00FE5D1E" w:rsidRPr="005B63E3" w:rsidRDefault="00FE5D1E" w:rsidP="00CD63DE">
      <w:pPr>
        <w:jc w:val="center"/>
        <w:rPr>
          <w:rFonts w:cs="Arial"/>
          <w:b/>
          <w:szCs w:val="24"/>
        </w:rPr>
      </w:pPr>
      <w:r>
        <w:rPr>
          <w:rFonts w:ascii="Tahoma" w:hAnsi="Tahoma" w:cs="Tahoma"/>
          <w:sz w:val="36"/>
        </w:rPr>
        <w:br w:type="page"/>
      </w:r>
      <w:r w:rsidRPr="005B63E3">
        <w:rPr>
          <w:rFonts w:cs="Arial"/>
          <w:b/>
          <w:bCs/>
          <w:noProof/>
          <w:szCs w:val="24"/>
          <w:u w:val="single"/>
          <w:lang w:eastAsia="en-GB"/>
        </w:rPr>
        <w:drawing>
          <wp:anchor distT="0" distB="0" distL="114300" distR="114300" simplePos="0" relativeHeight="251669504" behindDoc="1" locked="0" layoutInCell="1" allowOverlap="0">
            <wp:simplePos x="0" y="0"/>
            <wp:positionH relativeFrom="column">
              <wp:posOffset>5269865</wp:posOffset>
            </wp:positionH>
            <wp:positionV relativeFrom="paragraph">
              <wp:posOffset>-597535</wp:posOffset>
            </wp:positionV>
            <wp:extent cx="657225" cy="657225"/>
            <wp:effectExtent l="19050" t="0" r="9525" b="0"/>
            <wp:wrapNone/>
            <wp:docPr id="7" name="Picture 7" descr="..\administration\Island_ad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ministration\Island_advice.jpg"/>
                    <pic:cNvPicPr>
                      <a:picLocks noChangeAspect="1" noChangeArrowheads="1"/>
                    </pic:cNvPicPr>
                  </pic:nvPicPr>
                  <pic:blipFill>
                    <a:blip r:embed="rId14" cstate="print"/>
                    <a:srcRect l="17480" t="17480" r="17197" b="17197"/>
                    <a:stretch>
                      <a:fillRect/>
                    </a:stretch>
                  </pic:blipFill>
                  <pic:spPr bwMode="auto">
                    <a:xfrm>
                      <a:off x="0" y="0"/>
                      <a:ext cx="657225" cy="657225"/>
                    </a:xfrm>
                    <a:prstGeom prst="rect">
                      <a:avLst/>
                    </a:prstGeom>
                    <a:noFill/>
                    <a:ln w="9525">
                      <a:noFill/>
                      <a:miter lim="800000"/>
                      <a:headEnd/>
                      <a:tailEnd/>
                    </a:ln>
                  </pic:spPr>
                </pic:pic>
              </a:graphicData>
            </a:graphic>
          </wp:anchor>
        </w:drawing>
      </w:r>
      <w:r w:rsidRPr="005B63E3">
        <w:rPr>
          <w:rFonts w:cs="Arial"/>
          <w:b/>
          <w:bCs/>
          <w:noProof/>
          <w:szCs w:val="24"/>
          <w:u w:val="single"/>
          <w:lang w:eastAsia="en-GB"/>
        </w:rPr>
        <w:drawing>
          <wp:anchor distT="0" distB="0" distL="114300" distR="114300" simplePos="0" relativeHeight="251668480" behindDoc="0" locked="0" layoutInCell="1" allowOverlap="1">
            <wp:simplePos x="0" y="0"/>
            <wp:positionH relativeFrom="column">
              <wp:posOffset>-708025</wp:posOffset>
            </wp:positionH>
            <wp:positionV relativeFrom="paragraph">
              <wp:posOffset>-473710</wp:posOffset>
            </wp:positionV>
            <wp:extent cx="800100" cy="533400"/>
            <wp:effectExtent l="19050" t="0" r="0" b="0"/>
            <wp:wrapNone/>
            <wp:docPr id="8" name="Picture 2" descr="C:\Users\jo\AppData\Local\Microsoft\Windows\Temporary Internet Files\Content.Outlook\NGRHHED8\BLF hi_big_e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AppData\Local\Microsoft\Windows\Temporary Internet Files\Content.Outlook\NGRHHED8\BLF hi_big_e_blue.gif"/>
                    <pic:cNvPicPr>
                      <a:picLocks noChangeAspect="1" noChangeArrowheads="1"/>
                    </pic:cNvPicPr>
                  </pic:nvPicPr>
                  <pic:blipFill>
                    <a:blip r:embed="rId9" r:link="rId10" cstate="print"/>
                    <a:srcRect/>
                    <a:stretch>
                      <a:fillRect/>
                    </a:stretch>
                  </pic:blipFill>
                  <pic:spPr bwMode="auto">
                    <a:xfrm>
                      <a:off x="0" y="0"/>
                      <a:ext cx="800100" cy="533400"/>
                    </a:xfrm>
                    <a:prstGeom prst="rect">
                      <a:avLst/>
                    </a:prstGeom>
                    <a:noFill/>
                    <a:ln w="9525">
                      <a:noFill/>
                      <a:miter lim="800000"/>
                      <a:headEnd/>
                      <a:tailEnd/>
                    </a:ln>
                  </pic:spPr>
                </pic:pic>
              </a:graphicData>
            </a:graphic>
          </wp:anchor>
        </w:drawing>
      </w:r>
      <w:r w:rsidRPr="005B63E3">
        <w:rPr>
          <w:rFonts w:cs="Arial"/>
          <w:b/>
          <w:szCs w:val="24"/>
          <w:u w:val="single"/>
        </w:rPr>
        <w:t>Advice Service Transition Fund Volunteer Induction Check List</w:t>
      </w:r>
    </w:p>
    <w:p w:rsidR="00FE5D1E" w:rsidRPr="005B63E3" w:rsidRDefault="00FE5D1E" w:rsidP="00FE5D1E">
      <w:pPr>
        <w:pStyle w:val="BodyText"/>
        <w:rPr>
          <w:rFonts w:cs="Arial"/>
          <w:b w:val="0"/>
          <w:sz w:val="24"/>
          <w:szCs w:val="24"/>
        </w:rPr>
      </w:pPr>
    </w:p>
    <w:p w:rsidR="004C3698" w:rsidRPr="005B63E3" w:rsidRDefault="00FE5D1E" w:rsidP="00FE5D1E">
      <w:pPr>
        <w:pStyle w:val="BodyText"/>
        <w:rPr>
          <w:rFonts w:cs="Arial"/>
          <w:sz w:val="24"/>
          <w:szCs w:val="24"/>
        </w:rPr>
      </w:pPr>
      <w:r w:rsidRPr="005B63E3">
        <w:rPr>
          <w:rFonts w:cs="Arial"/>
          <w:sz w:val="24"/>
          <w:szCs w:val="24"/>
          <w:u w:val="single"/>
        </w:rPr>
        <w:t>Induction</w:t>
      </w:r>
      <w:r w:rsidR="002917A5" w:rsidRPr="005B63E3">
        <w:rPr>
          <w:rFonts w:cs="Arial"/>
          <w:sz w:val="24"/>
          <w:szCs w:val="24"/>
        </w:rPr>
        <w:t xml:space="preserve"> </w:t>
      </w:r>
    </w:p>
    <w:p w:rsidR="004C3698" w:rsidRPr="005B63E3" w:rsidRDefault="004C3698" w:rsidP="00FE5D1E">
      <w:pPr>
        <w:pStyle w:val="BodyText"/>
        <w:rPr>
          <w:rFonts w:cs="Arial"/>
          <w:b w:val="0"/>
          <w:sz w:val="24"/>
          <w:szCs w:val="24"/>
        </w:rPr>
      </w:pPr>
    </w:p>
    <w:p w:rsidR="00FE5D1E" w:rsidRPr="005B63E3" w:rsidRDefault="00FE5D1E" w:rsidP="00FE5D1E">
      <w:pPr>
        <w:pStyle w:val="BodyText"/>
        <w:rPr>
          <w:rFonts w:cs="Arial"/>
          <w:b w:val="0"/>
          <w:sz w:val="24"/>
          <w:szCs w:val="24"/>
        </w:rPr>
      </w:pPr>
      <w:r w:rsidRPr="005B63E3">
        <w:rPr>
          <w:rFonts w:cs="Arial"/>
          <w:b w:val="0"/>
          <w:sz w:val="24"/>
          <w:szCs w:val="24"/>
        </w:rPr>
        <w:t>Volunteers will be supplied with, required to read and shown where to locate the following information within the first 4 weeks of starting their voluntary placement. This information will be discussed and explained fully at a formal induction session.</w:t>
      </w:r>
    </w:p>
    <w:p w:rsidR="00FE5D1E" w:rsidRPr="005B63E3" w:rsidRDefault="00FE5D1E" w:rsidP="00FE5D1E">
      <w:pPr>
        <w:pStyle w:val="BodyText"/>
        <w:rPr>
          <w:rFonts w:cs="Arial"/>
          <w:b w:val="0"/>
          <w:bCs/>
          <w:sz w:val="24"/>
          <w:szCs w:val="24"/>
        </w:rPr>
      </w:pPr>
    </w:p>
    <w:p w:rsidR="00FE5D1E" w:rsidRPr="005B63E3" w:rsidRDefault="00FE5D1E" w:rsidP="00C819CC">
      <w:pPr>
        <w:pStyle w:val="BodyText"/>
        <w:numPr>
          <w:ilvl w:val="0"/>
          <w:numId w:val="23"/>
        </w:numPr>
        <w:rPr>
          <w:rFonts w:cs="Arial"/>
          <w:b w:val="0"/>
          <w:bCs/>
          <w:sz w:val="24"/>
          <w:szCs w:val="24"/>
        </w:rPr>
      </w:pPr>
      <w:r w:rsidRPr="005B63E3">
        <w:rPr>
          <w:rFonts w:cs="Arial"/>
          <w:b w:val="0"/>
          <w:sz w:val="24"/>
          <w:szCs w:val="24"/>
        </w:rPr>
        <w:t xml:space="preserve">Office </w:t>
      </w:r>
      <w:r w:rsidR="002917A5" w:rsidRPr="005B63E3">
        <w:rPr>
          <w:rFonts w:cs="Arial"/>
          <w:b w:val="0"/>
          <w:sz w:val="24"/>
          <w:szCs w:val="24"/>
        </w:rPr>
        <w:t xml:space="preserve">layout, information </w:t>
      </w:r>
      <w:r w:rsidRPr="005B63E3">
        <w:rPr>
          <w:rFonts w:cs="Arial"/>
          <w:b w:val="0"/>
          <w:sz w:val="24"/>
          <w:szCs w:val="24"/>
        </w:rPr>
        <w:t xml:space="preserve">manual </w:t>
      </w:r>
    </w:p>
    <w:p w:rsidR="00FE5D1E" w:rsidRPr="005B63E3" w:rsidRDefault="00FE5D1E" w:rsidP="00C819CC">
      <w:pPr>
        <w:pStyle w:val="BodyText"/>
        <w:numPr>
          <w:ilvl w:val="0"/>
          <w:numId w:val="23"/>
        </w:numPr>
        <w:rPr>
          <w:rFonts w:cs="Arial"/>
          <w:b w:val="0"/>
          <w:bCs/>
          <w:sz w:val="24"/>
          <w:szCs w:val="24"/>
        </w:rPr>
      </w:pPr>
      <w:r w:rsidRPr="005B63E3">
        <w:rPr>
          <w:rFonts w:cs="Arial"/>
          <w:b w:val="0"/>
          <w:sz w:val="24"/>
          <w:szCs w:val="24"/>
        </w:rPr>
        <w:t>Equal opportunities</w:t>
      </w:r>
    </w:p>
    <w:p w:rsidR="00FE5D1E" w:rsidRPr="005B63E3" w:rsidRDefault="00FE5D1E" w:rsidP="00C819CC">
      <w:pPr>
        <w:pStyle w:val="BodyText"/>
        <w:numPr>
          <w:ilvl w:val="0"/>
          <w:numId w:val="23"/>
        </w:numPr>
        <w:rPr>
          <w:rFonts w:cs="Arial"/>
          <w:b w:val="0"/>
          <w:bCs/>
          <w:sz w:val="24"/>
          <w:szCs w:val="24"/>
        </w:rPr>
      </w:pPr>
      <w:r w:rsidRPr="005B63E3">
        <w:rPr>
          <w:rFonts w:cs="Arial"/>
          <w:b w:val="0"/>
          <w:sz w:val="24"/>
          <w:szCs w:val="24"/>
        </w:rPr>
        <w:t>Confidentiality and data protection</w:t>
      </w:r>
    </w:p>
    <w:p w:rsidR="00FE5D1E" w:rsidRPr="005B63E3" w:rsidRDefault="00FE5D1E" w:rsidP="00C819CC">
      <w:pPr>
        <w:pStyle w:val="BodyText"/>
        <w:numPr>
          <w:ilvl w:val="0"/>
          <w:numId w:val="23"/>
        </w:numPr>
        <w:rPr>
          <w:rFonts w:cs="Arial"/>
          <w:b w:val="0"/>
          <w:bCs/>
          <w:sz w:val="24"/>
          <w:szCs w:val="24"/>
        </w:rPr>
      </w:pPr>
      <w:r w:rsidRPr="005B63E3">
        <w:rPr>
          <w:rFonts w:cs="Arial"/>
          <w:b w:val="0"/>
          <w:sz w:val="24"/>
          <w:szCs w:val="24"/>
        </w:rPr>
        <w:t>Health and Safety</w:t>
      </w:r>
    </w:p>
    <w:p w:rsidR="00FE5D1E" w:rsidRPr="005B63E3" w:rsidRDefault="00FE5D1E" w:rsidP="00C819CC">
      <w:pPr>
        <w:pStyle w:val="BodyText"/>
        <w:numPr>
          <w:ilvl w:val="0"/>
          <w:numId w:val="23"/>
        </w:numPr>
        <w:rPr>
          <w:rFonts w:cs="Arial"/>
          <w:b w:val="0"/>
          <w:bCs/>
          <w:sz w:val="24"/>
          <w:szCs w:val="24"/>
        </w:rPr>
      </w:pPr>
      <w:r w:rsidRPr="005B63E3">
        <w:rPr>
          <w:rFonts w:cs="Arial"/>
          <w:b w:val="0"/>
          <w:sz w:val="24"/>
          <w:szCs w:val="24"/>
        </w:rPr>
        <w:t>Personal Safety and office security</w:t>
      </w:r>
    </w:p>
    <w:p w:rsidR="00FE5D1E" w:rsidRPr="005B63E3" w:rsidRDefault="00FE5D1E" w:rsidP="00C819CC">
      <w:pPr>
        <w:pStyle w:val="BodyText"/>
        <w:numPr>
          <w:ilvl w:val="0"/>
          <w:numId w:val="23"/>
        </w:numPr>
        <w:rPr>
          <w:rFonts w:cs="Arial"/>
          <w:b w:val="0"/>
          <w:sz w:val="24"/>
          <w:szCs w:val="24"/>
        </w:rPr>
      </w:pPr>
      <w:r w:rsidRPr="005B63E3">
        <w:rPr>
          <w:rFonts w:cs="Arial"/>
          <w:b w:val="0"/>
          <w:sz w:val="24"/>
          <w:szCs w:val="24"/>
        </w:rPr>
        <w:t>Complaints Procedure</w:t>
      </w:r>
    </w:p>
    <w:p w:rsidR="00FE5D1E" w:rsidRPr="005B63E3" w:rsidRDefault="00FE5D1E" w:rsidP="00C819CC">
      <w:pPr>
        <w:pStyle w:val="BodyText"/>
        <w:numPr>
          <w:ilvl w:val="0"/>
          <w:numId w:val="23"/>
        </w:numPr>
        <w:rPr>
          <w:rFonts w:cs="Arial"/>
          <w:b w:val="0"/>
          <w:bCs/>
          <w:sz w:val="24"/>
          <w:szCs w:val="24"/>
        </w:rPr>
      </w:pPr>
      <w:r w:rsidRPr="005B63E3">
        <w:rPr>
          <w:rFonts w:cs="Arial"/>
          <w:b w:val="0"/>
          <w:sz w:val="24"/>
          <w:szCs w:val="24"/>
        </w:rPr>
        <w:t>Volunteer Task Description and Policy</w:t>
      </w:r>
    </w:p>
    <w:p w:rsidR="00FE5D1E" w:rsidRPr="005B63E3" w:rsidRDefault="00FE5D1E" w:rsidP="00C819CC">
      <w:pPr>
        <w:pStyle w:val="BodyText"/>
        <w:numPr>
          <w:ilvl w:val="0"/>
          <w:numId w:val="24"/>
        </w:numPr>
        <w:rPr>
          <w:rFonts w:cs="Arial"/>
          <w:b w:val="0"/>
          <w:bCs/>
          <w:sz w:val="24"/>
          <w:szCs w:val="24"/>
        </w:rPr>
      </w:pPr>
      <w:r w:rsidRPr="005B63E3">
        <w:rPr>
          <w:rFonts w:cs="Arial"/>
          <w:b w:val="0"/>
          <w:sz w:val="24"/>
          <w:szCs w:val="24"/>
        </w:rPr>
        <w:t>Case recording procedures</w:t>
      </w:r>
    </w:p>
    <w:p w:rsidR="00FE5D1E" w:rsidRPr="005B63E3" w:rsidRDefault="00FE5D1E" w:rsidP="00C819CC">
      <w:pPr>
        <w:pStyle w:val="BodyText"/>
        <w:numPr>
          <w:ilvl w:val="0"/>
          <w:numId w:val="24"/>
        </w:numPr>
        <w:rPr>
          <w:rFonts w:cs="Arial"/>
          <w:b w:val="0"/>
          <w:bCs/>
          <w:sz w:val="24"/>
          <w:szCs w:val="24"/>
        </w:rPr>
      </w:pPr>
      <w:r w:rsidRPr="005B63E3">
        <w:rPr>
          <w:rFonts w:cs="Arial"/>
          <w:b w:val="0"/>
          <w:sz w:val="24"/>
          <w:szCs w:val="24"/>
        </w:rPr>
        <w:t>Computer system including accessing shared files and general letters</w:t>
      </w:r>
    </w:p>
    <w:p w:rsidR="009E0F2F" w:rsidRPr="005B63E3" w:rsidRDefault="00FE5D1E" w:rsidP="00C819CC">
      <w:pPr>
        <w:pStyle w:val="BodyText"/>
        <w:numPr>
          <w:ilvl w:val="0"/>
          <w:numId w:val="24"/>
        </w:numPr>
        <w:rPr>
          <w:rFonts w:cs="Arial"/>
          <w:b w:val="0"/>
          <w:bCs/>
          <w:sz w:val="24"/>
          <w:szCs w:val="24"/>
        </w:rPr>
      </w:pPr>
      <w:r w:rsidRPr="005B63E3">
        <w:rPr>
          <w:rFonts w:cs="Arial"/>
          <w:b w:val="0"/>
          <w:sz w:val="24"/>
          <w:szCs w:val="24"/>
        </w:rPr>
        <w:t>Expenses claims</w:t>
      </w:r>
    </w:p>
    <w:p w:rsidR="00FE5D1E" w:rsidRPr="005B63E3" w:rsidRDefault="00FE5D1E" w:rsidP="00FE5D1E">
      <w:pPr>
        <w:pStyle w:val="BodyText"/>
        <w:rPr>
          <w:rFonts w:cs="Arial"/>
          <w:b w:val="0"/>
          <w:sz w:val="24"/>
          <w:szCs w:val="24"/>
          <w:u w:val="single"/>
        </w:rPr>
      </w:pPr>
    </w:p>
    <w:p w:rsidR="00FE5D1E" w:rsidRPr="005B63E3" w:rsidRDefault="00FE5D1E" w:rsidP="00FE5D1E">
      <w:pPr>
        <w:pStyle w:val="BodyText"/>
        <w:rPr>
          <w:rFonts w:cs="Arial"/>
          <w:sz w:val="24"/>
          <w:szCs w:val="24"/>
          <w:u w:val="single"/>
        </w:rPr>
      </w:pPr>
      <w:r w:rsidRPr="005B63E3">
        <w:rPr>
          <w:rFonts w:cs="Arial"/>
          <w:sz w:val="24"/>
          <w:szCs w:val="24"/>
          <w:u w:val="single"/>
        </w:rPr>
        <w:t>Supervision</w:t>
      </w:r>
    </w:p>
    <w:p w:rsidR="00FE5D1E" w:rsidRPr="005B63E3" w:rsidRDefault="00FE5D1E" w:rsidP="00FE5D1E">
      <w:pPr>
        <w:pStyle w:val="BodyText"/>
        <w:rPr>
          <w:rFonts w:cs="Arial"/>
          <w:b w:val="0"/>
          <w:sz w:val="24"/>
          <w:szCs w:val="24"/>
          <w:u w:val="single"/>
        </w:rPr>
      </w:pPr>
    </w:p>
    <w:p w:rsidR="00FE5D1E" w:rsidRPr="005B63E3" w:rsidRDefault="00FE5D1E" w:rsidP="00FE5D1E">
      <w:pPr>
        <w:pStyle w:val="BodyText"/>
        <w:rPr>
          <w:rFonts w:cs="Arial"/>
          <w:b w:val="0"/>
          <w:sz w:val="24"/>
          <w:szCs w:val="24"/>
        </w:rPr>
      </w:pPr>
      <w:r w:rsidRPr="005B63E3">
        <w:rPr>
          <w:rFonts w:cs="Arial"/>
          <w:b w:val="0"/>
          <w:sz w:val="24"/>
          <w:szCs w:val="24"/>
        </w:rPr>
        <w:t xml:space="preserve">You will have a named supervisor who will be responsible for ensuring induction is carried out, all work is supervised and </w:t>
      </w:r>
      <w:r w:rsidR="004C3698" w:rsidRPr="005B63E3">
        <w:rPr>
          <w:rFonts w:cs="Arial"/>
          <w:b w:val="0"/>
          <w:sz w:val="24"/>
          <w:szCs w:val="24"/>
        </w:rPr>
        <w:t xml:space="preserve">your supervisor will also </w:t>
      </w:r>
      <w:r w:rsidRPr="005B63E3">
        <w:rPr>
          <w:rFonts w:cs="Arial"/>
          <w:b w:val="0"/>
          <w:sz w:val="24"/>
          <w:szCs w:val="24"/>
        </w:rPr>
        <w:t>carry out</w:t>
      </w:r>
      <w:r w:rsidR="00CD63DE" w:rsidRPr="005B63E3">
        <w:rPr>
          <w:rFonts w:cs="Arial"/>
          <w:b w:val="0"/>
          <w:sz w:val="24"/>
          <w:szCs w:val="24"/>
        </w:rPr>
        <w:t xml:space="preserve"> occassional</w:t>
      </w:r>
      <w:r w:rsidRPr="005B63E3">
        <w:rPr>
          <w:rFonts w:cs="Arial"/>
          <w:b w:val="0"/>
          <w:sz w:val="24"/>
          <w:szCs w:val="24"/>
        </w:rPr>
        <w:t xml:space="preserve"> formal supervision meetings monthly</w:t>
      </w:r>
    </w:p>
    <w:p w:rsidR="00FE5D1E" w:rsidRPr="005B63E3" w:rsidRDefault="00FE5D1E" w:rsidP="00FE5D1E">
      <w:pPr>
        <w:pStyle w:val="BodyText"/>
        <w:rPr>
          <w:rFonts w:cs="Arial"/>
          <w:b w:val="0"/>
          <w:sz w:val="24"/>
          <w:szCs w:val="24"/>
        </w:rPr>
      </w:pPr>
    </w:p>
    <w:p w:rsidR="00FE5D1E" w:rsidRPr="005B63E3" w:rsidRDefault="00FE5D1E" w:rsidP="00FE5D1E">
      <w:pPr>
        <w:pStyle w:val="BodyText"/>
        <w:rPr>
          <w:rFonts w:cs="Arial"/>
          <w:b w:val="0"/>
          <w:sz w:val="24"/>
          <w:szCs w:val="24"/>
        </w:rPr>
      </w:pPr>
      <w:r w:rsidRPr="005B63E3">
        <w:rPr>
          <w:rFonts w:cs="Arial"/>
          <w:b w:val="0"/>
          <w:sz w:val="24"/>
          <w:szCs w:val="24"/>
        </w:rPr>
        <w:t>Your supervisors name is:....................................................................</w:t>
      </w:r>
    </w:p>
    <w:p w:rsidR="00FE5D1E" w:rsidRPr="005B63E3" w:rsidRDefault="00FE5D1E" w:rsidP="00FE5D1E">
      <w:pPr>
        <w:pStyle w:val="BodyText"/>
        <w:rPr>
          <w:rFonts w:cs="Arial"/>
          <w:b w:val="0"/>
          <w:sz w:val="24"/>
          <w:szCs w:val="24"/>
        </w:rPr>
      </w:pPr>
    </w:p>
    <w:p w:rsidR="00FE5D1E" w:rsidRPr="005B63E3" w:rsidRDefault="00FE5D1E" w:rsidP="00FE5D1E">
      <w:pPr>
        <w:pStyle w:val="BodyText"/>
        <w:rPr>
          <w:rFonts w:cs="Arial"/>
          <w:sz w:val="24"/>
          <w:szCs w:val="24"/>
          <w:u w:val="single"/>
        </w:rPr>
      </w:pPr>
      <w:r w:rsidRPr="005B63E3">
        <w:rPr>
          <w:rFonts w:cs="Arial"/>
          <w:sz w:val="24"/>
          <w:szCs w:val="24"/>
          <w:u w:val="single"/>
        </w:rPr>
        <w:t>Days and times of attendance</w:t>
      </w:r>
    </w:p>
    <w:p w:rsidR="00FE5D1E" w:rsidRPr="005B63E3" w:rsidRDefault="00FE5D1E" w:rsidP="00FE5D1E">
      <w:pPr>
        <w:pStyle w:val="BodyText"/>
        <w:rPr>
          <w:rFonts w:cs="Arial"/>
          <w:b w:val="0"/>
          <w:sz w:val="24"/>
          <w:szCs w:val="24"/>
          <w:u w:val="single"/>
        </w:rPr>
      </w:pPr>
    </w:p>
    <w:p w:rsidR="00FE5D1E" w:rsidRPr="005B63E3" w:rsidRDefault="00FE5D1E" w:rsidP="00FE5D1E">
      <w:pPr>
        <w:pStyle w:val="BodyText"/>
        <w:rPr>
          <w:rFonts w:cs="Arial"/>
          <w:b w:val="0"/>
          <w:sz w:val="24"/>
          <w:szCs w:val="24"/>
        </w:rPr>
      </w:pPr>
      <w:r w:rsidRPr="005B63E3">
        <w:rPr>
          <w:rFonts w:cs="Arial"/>
          <w:b w:val="0"/>
          <w:sz w:val="24"/>
          <w:szCs w:val="24"/>
        </w:rPr>
        <w:t>What day/s and times will you attend</w:t>
      </w:r>
      <w:r w:rsidR="00071393" w:rsidRPr="005B63E3">
        <w:rPr>
          <w:rFonts w:cs="Arial"/>
          <w:b w:val="0"/>
          <w:sz w:val="24"/>
          <w:szCs w:val="24"/>
        </w:rPr>
        <w:t xml:space="preserve"> to volunteer.</w:t>
      </w:r>
      <w:r w:rsidRPr="005B63E3">
        <w:rPr>
          <w:rFonts w:cs="Arial"/>
          <w:b w:val="0"/>
          <w:sz w:val="24"/>
          <w:szCs w:val="24"/>
        </w:rPr>
        <w:t>.....................................</w:t>
      </w:r>
    </w:p>
    <w:p w:rsidR="00FE5D1E" w:rsidRPr="005B63E3" w:rsidRDefault="00FE5D1E" w:rsidP="00FE5D1E">
      <w:pPr>
        <w:pStyle w:val="BodyText"/>
        <w:rPr>
          <w:rFonts w:cs="Arial"/>
          <w:b w:val="0"/>
          <w:sz w:val="24"/>
          <w:szCs w:val="24"/>
        </w:rPr>
      </w:pPr>
    </w:p>
    <w:p w:rsidR="00FE5D1E" w:rsidRPr="005B63E3" w:rsidRDefault="00FE5D1E" w:rsidP="00FE5D1E">
      <w:pPr>
        <w:pStyle w:val="BodyText"/>
        <w:rPr>
          <w:rFonts w:cs="Arial"/>
          <w:b w:val="0"/>
          <w:sz w:val="24"/>
          <w:szCs w:val="24"/>
        </w:rPr>
      </w:pPr>
      <w:r w:rsidRPr="005B63E3">
        <w:rPr>
          <w:rFonts w:cs="Arial"/>
          <w:b w:val="0"/>
          <w:sz w:val="24"/>
          <w:szCs w:val="24"/>
        </w:rPr>
        <w:t>Details of who and how to notify of absences.............................................</w:t>
      </w:r>
    </w:p>
    <w:p w:rsidR="00FE5D1E" w:rsidRPr="005B63E3" w:rsidRDefault="00FE5D1E" w:rsidP="00FE5D1E">
      <w:pPr>
        <w:pStyle w:val="BodyText"/>
        <w:rPr>
          <w:rFonts w:cs="Arial"/>
          <w:b w:val="0"/>
          <w:sz w:val="24"/>
          <w:szCs w:val="24"/>
        </w:rPr>
      </w:pPr>
    </w:p>
    <w:p w:rsidR="00FE5D1E" w:rsidRPr="005B63E3" w:rsidRDefault="00FE5D1E" w:rsidP="00FE5D1E">
      <w:pPr>
        <w:pStyle w:val="BodyText"/>
        <w:rPr>
          <w:rFonts w:cs="Arial"/>
          <w:b w:val="0"/>
          <w:sz w:val="24"/>
          <w:szCs w:val="24"/>
        </w:rPr>
      </w:pPr>
      <w:r w:rsidRPr="005B63E3">
        <w:rPr>
          <w:rFonts w:cs="Arial"/>
          <w:b w:val="0"/>
          <w:sz w:val="24"/>
          <w:szCs w:val="24"/>
        </w:rPr>
        <w:t>....................................................................................................................</w:t>
      </w:r>
    </w:p>
    <w:p w:rsidR="00FE5D1E" w:rsidRPr="005B63E3" w:rsidRDefault="00FE5D1E" w:rsidP="00FE5D1E">
      <w:pPr>
        <w:pStyle w:val="BodyText"/>
        <w:rPr>
          <w:rFonts w:cs="Arial"/>
          <w:b w:val="0"/>
          <w:sz w:val="24"/>
          <w:szCs w:val="24"/>
        </w:rPr>
      </w:pPr>
    </w:p>
    <w:p w:rsidR="009E0F2F" w:rsidRPr="005B63E3" w:rsidRDefault="009E0F2F" w:rsidP="00FE5D1E">
      <w:pPr>
        <w:pStyle w:val="BodyText"/>
        <w:rPr>
          <w:rFonts w:cs="Arial"/>
          <w:b w:val="0"/>
          <w:sz w:val="24"/>
          <w:szCs w:val="24"/>
        </w:rPr>
      </w:pPr>
    </w:p>
    <w:p w:rsidR="00FE5D1E" w:rsidRPr="005B63E3" w:rsidRDefault="00FE5D1E" w:rsidP="00FE5D1E">
      <w:pPr>
        <w:pStyle w:val="BodyText"/>
        <w:rPr>
          <w:rFonts w:cs="Arial"/>
          <w:b w:val="0"/>
          <w:sz w:val="24"/>
          <w:szCs w:val="24"/>
        </w:rPr>
      </w:pPr>
      <w:r w:rsidRPr="005B63E3">
        <w:rPr>
          <w:rFonts w:cs="Arial"/>
          <w:b w:val="0"/>
          <w:sz w:val="24"/>
          <w:szCs w:val="24"/>
        </w:rPr>
        <w:t>I confirm that I have read and understand all the above</w:t>
      </w:r>
      <w:r w:rsidR="009E0F2F" w:rsidRPr="005B63E3">
        <w:rPr>
          <w:rFonts w:cs="Arial"/>
          <w:b w:val="0"/>
          <w:sz w:val="24"/>
          <w:szCs w:val="24"/>
        </w:rPr>
        <w:t xml:space="preserve"> policies, </w:t>
      </w:r>
      <w:r w:rsidR="00FB42EB" w:rsidRPr="005B63E3">
        <w:rPr>
          <w:rFonts w:cs="Arial"/>
          <w:b w:val="0"/>
          <w:sz w:val="24"/>
          <w:szCs w:val="24"/>
        </w:rPr>
        <w:t xml:space="preserve">I </w:t>
      </w:r>
      <w:r w:rsidR="009E0F2F" w:rsidRPr="005B63E3">
        <w:rPr>
          <w:rFonts w:cs="Arial"/>
          <w:b w:val="0"/>
          <w:sz w:val="24"/>
          <w:szCs w:val="24"/>
        </w:rPr>
        <w:t xml:space="preserve">have also read the advice skills </w:t>
      </w:r>
      <w:r w:rsidR="00FB42EB" w:rsidRPr="005B63E3">
        <w:rPr>
          <w:rFonts w:cs="Arial"/>
          <w:b w:val="0"/>
          <w:sz w:val="24"/>
          <w:szCs w:val="24"/>
        </w:rPr>
        <w:t>information</w:t>
      </w:r>
    </w:p>
    <w:p w:rsidR="00FE5D1E" w:rsidRPr="005B63E3" w:rsidRDefault="00FE5D1E" w:rsidP="00FE5D1E">
      <w:pPr>
        <w:pStyle w:val="BodyText"/>
        <w:rPr>
          <w:rFonts w:cs="Arial"/>
          <w:b w:val="0"/>
          <w:sz w:val="24"/>
          <w:szCs w:val="24"/>
        </w:rPr>
      </w:pPr>
    </w:p>
    <w:p w:rsidR="00FE5D1E" w:rsidRPr="005B63E3" w:rsidRDefault="00FE5D1E" w:rsidP="00FE5D1E">
      <w:pPr>
        <w:pStyle w:val="BodyText"/>
        <w:rPr>
          <w:rFonts w:cs="Arial"/>
          <w:b w:val="0"/>
          <w:sz w:val="24"/>
          <w:szCs w:val="24"/>
        </w:rPr>
      </w:pPr>
      <w:r w:rsidRPr="005B63E3">
        <w:rPr>
          <w:rFonts w:cs="Arial"/>
          <w:b w:val="0"/>
          <w:sz w:val="24"/>
          <w:szCs w:val="24"/>
        </w:rPr>
        <w:t>Signature  (volunteer)…………………………….........Date……........…......</w:t>
      </w:r>
    </w:p>
    <w:p w:rsidR="00FE5D1E" w:rsidRPr="005B63E3" w:rsidRDefault="00FE5D1E" w:rsidP="00FE5D1E">
      <w:pPr>
        <w:pStyle w:val="BodyText"/>
        <w:rPr>
          <w:rFonts w:cs="Arial"/>
          <w:b w:val="0"/>
          <w:bCs/>
          <w:sz w:val="24"/>
          <w:szCs w:val="24"/>
        </w:rPr>
      </w:pPr>
    </w:p>
    <w:p w:rsidR="00FE5D1E" w:rsidRPr="005B63E3" w:rsidRDefault="00FE5D1E" w:rsidP="00FE5D1E">
      <w:pPr>
        <w:rPr>
          <w:rFonts w:cs="Arial"/>
          <w:bCs/>
          <w:szCs w:val="24"/>
        </w:rPr>
      </w:pPr>
      <w:r w:rsidRPr="005B63E3">
        <w:rPr>
          <w:rFonts w:cs="Arial"/>
          <w:bCs/>
          <w:szCs w:val="24"/>
        </w:rPr>
        <w:t>I confirm that I am the above persons named supervisor and have carried out induction as above requirements</w:t>
      </w:r>
    </w:p>
    <w:p w:rsidR="00FE5D1E" w:rsidRPr="005B63E3" w:rsidRDefault="00FE5D1E" w:rsidP="00FE5D1E">
      <w:pPr>
        <w:rPr>
          <w:rFonts w:cs="Arial"/>
          <w:bCs/>
          <w:szCs w:val="24"/>
        </w:rPr>
      </w:pPr>
    </w:p>
    <w:p w:rsidR="00FE5D1E" w:rsidRPr="005B63E3" w:rsidRDefault="00FE5D1E" w:rsidP="00FE5D1E">
      <w:pPr>
        <w:rPr>
          <w:rFonts w:cs="Arial"/>
          <w:bCs/>
          <w:szCs w:val="24"/>
        </w:rPr>
      </w:pPr>
      <w:r w:rsidRPr="005B63E3">
        <w:rPr>
          <w:rFonts w:cs="Arial"/>
          <w:bCs/>
          <w:szCs w:val="24"/>
        </w:rPr>
        <w:t>Signature (supervisor)……………………………........Date………………...</w:t>
      </w:r>
    </w:p>
    <w:p w:rsidR="005764F4" w:rsidRPr="005B63E3" w:rsidRDefault="005764F4" w:rsidP="00FE5D1E">
      <w:pPr>
        <w:rPr>
          <w:rFonts w:cs="Arial"/>
          <w:bCs/>
          <w:szCs w:val="24"/>
        </w:rPr>
      </w:pPr>
    </w:p>
    <w:p w:rsidR="005764F4" w:rsidRPr="005B63E3" w:rsidRDefault="005764F4" w:rsidP="00FE5D1E">
      <w:pPr>
        <w:rPr>
          <w:rFonts w:cs="Arial"/>
          <w:bCs/>
          <w:szCs w:val="24"/>
        </w:rPr>
      </w:pPr>
    </w:p>
    <w:p w:rsidR="005764F4" w:rsidRPr="005B63E3" w:rsidRDefault="005764F4" w:rsidP="00FE5D1E">
      <w:pPr>
        <w:rPr>
          <w:rFonts w:cs="Arial"/>
          <w:bCs/>
          <w:szCs w:val="24"/>
        </w:rPr>
      </w:pPr>
    </w:p>
    <w:p w:rsidR="005764F4" w:rsidRPr="005B63E3" w:rsidRDefault="005764F4" w:rsidP="009E0F2F">
      <w:pPr>
        <w:jc w:val="center"/>
        <w:rPr>
          <w:rFonts w:cs="Arial"/>
          <w:b/>
          <w:bCs/>
          <w:szCs w:val="24"/>
        </w:rPr>
      </w:pPr>
      <w:r w:rsidRPr="005B63E3">
        <w:rPr>
          <w:rFonts w:cs="Arial"/>
          <w:b/>
          <w:bCs/>
          <w:szCs w:val="24"/>
        </w:rPr>
        <w:t>The following is general information on Advice principles, skills, policies and procedures</w:t>
      </w:r>
      <w:r w:rsidR="009E0F2F" w:rsidRPr="005B63E3">
        <w:rPr>
          <w:rFonts w:cs="Arial"/>
          <w:b/>
          <w:bCs/>
          <w:szCs w:val="24"/>
        </w:rPr>
        <w:t xml:space="preserve"> to be read prior to you starting to see clients</w:t>
      </w:r>
    </w:p>
    <w:p w:rsidR="00A6461E" w:rsidRPr="005B63E3" w:rsidRDefault="00A6461E" w:rsidP="00D50403">
      <w:pPr>
        <w:tabs>
          <w:tab w:val="left" w:pos="-720"/>
        </w:tabs>
        <w:suppressAutoHyphens/>
        <w:spacing w:line="144" w:lineRule="exact"/>
        <w:jc w:val="center"/>
        <w:rPr>
          <w:rFonts w:cs="Arial"/>
          <w:b/>
          <w:szCs w:val="24"/>
        </w:rPr>
      </w:pPr>
    </w:p>
    <w:p w:rsidR="00FE5D1E" w:rsidRPr="005B63E3" w:rsidRDefault="00FE5D1E" w:rsidP="00D50403">
      <w:pPr>
        <w:tabs>
          <w:tab w:val="left" w:pos="-720"/>
        </w:tabs>
        <w:suppressAutoHyphens/>
        <w:spacing w:line="144" w:lineRule="exact"/>
        <w:jc w:val="center"/>
        <w:rPr>
          <w:rFonts w:cs="Arial"/>
          <w:b/>
          <w:szCs w:val="24"/>
        </w:rPr>
      </w:pPr>
    </w:p>
    <w:p w:rsidR="00FE5D1E" w:rsidRPr="005B63E3" w:rsidRDefault="00FE5D1E" w:rsidP="00A6461E">
      <w:pPr>
        <w:tabs>
          <w:tab w:val="left" w:pos="-720"/>
        </w:tabs>
        <w:suppressAutoHyphens/>
        <w:spacing w:line="144" w:lineRule="exact"/>
        <w:rPr>
          <w:rFonts w:cs="Arial"/>
          <w:szCs w:val="24"/>
        </w:rPr>
      </w:pPr>
    </w:p>
    <w:tbl>
      <w:tblPr>
        <w:tblW w:w="0" w:type="auto"/>
        <w:tblInd w:w="-177"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C0C0C0"/>
        <w:tblLook w:val="01E0"/>
      </w:tblPr>
      <w:tblGrid>
        <w:gridCol w:w="9063"/>
      </w:tblGrid>
      <w:tr w:rsidR="00A6461E" w:rsidRPr="005B63E3" w:rsidTr="00A6461E">
        <w:tc>
          <w:tcPr>
            <w:tcW w:w="9063" w:type="dxa"/>
            <w:shd w:val="clear" w:color="auto" w:fill="C0C0C0"/>
          </w:tcPr>
          <w:p w:rsidR="00A6461E" w:rsidRPr="000C63AA" w:rsidRDefault="00A6461E" w:rsidP="000C63AA">
            <w:pPr>
              <w:tabs>
                <w:tab w:val="left" w:pos="-720"/>
              </w:tabs>
              <w:suppressAutoHyphens/>
              <w:spacing w:before="120" w:after="120"/>
              <w:jc w:val="center"/>
              <w:rPr>
                <w:rFonts w:cs="Arial"/>
                <w:b/>
                <w:sz w:val="28"/>
                <w:szCs w:val="28"/>
              </w:rPr>
            </w:pPr>
            <w:r w:rsidRPr="000C63AA">
              <w:rPr>
                <w:rFonts w:cs="Arial"/>
                <w:b/>
                <w:sz w:val="28"/>
                <w:szCs w:val="28"/>
              </w:rPr>
              <w:t>Fundamental Principles of Advice Work</w:t>
            </w:r>
          </w:p>
        </w:tc>
      </w:tr>
    </w:tbl>
    <w:p w:rsidR="00A6461E" w:rsidRPr="005B63E3" w:rsidRDefault="00A6461E" w:rsidP="00544900">
      <w:pPr>
        <w:tabs>
          <w:tab w:val="left" w:pos="-720"/>
        </w:tabs>
        <w:suppressAutoHyphens/>
        <w:rPr>
          <w:rFonts w:cs="Arial"/>
          <w:szCs w:val="24"/>
        </w:rPr>
      </w:pPr>
    </w:p>
    <w:p w:rsidR="00A6461E" w:rsidRPr="005B63E3" w:rsidRDefault="00A6461E" w:rsidP="00C819CC">
      <w:pPr>
        <w:pStyle w:val="ListParagraph"/>
        <w:numPr>
          <w:ilvl w:val="0"/>
          <w:numId w:val="28"/>
        </w:numPr>
        <w:tabs>
          <w:tab w:val="left" w:pos="-720"/>
          <w:tab w:val="num" w:pos="3600"/>
        </w:tabs>
        <w:suppressAutoHyphens/>
        <w:rPr>
          <w:rFonts w:ascii="Arial" w:hAnsi="Arial" w:cs="Arial"/>
          <w:b/>
          <w:sz w:val="24"/>
          <w:szCs w:val="24"/>
        </w:rPr>
      </w:pPr>
      <w:r w:rsidRPr="005B63E3">
        <w:rPr>
          <w:rFonts w:ascii="Arial" w:hAnsi="Arial" w:cs="Arial"/>
          <w:b/>
          <w:sz w:val="24"/>
          <w:szCs w:val="24"/>
        </w:rPr>
        <w:t>Independence</w:t>
      </w:r>
    </w:p>
    <w:p w:rsidR="00A6461E" w:rsidRPr="005B63E3" w:rsidRDefault="00A6461E" w:rsidP="00C819CC">
      <w:pPr>
        <w:pStyle w:val="ListParagraph"/>
        <w:numPr>
          <w:ilvl w:val="0"/>
          <w:numId w:val="28"/>
        </w:numPr>
        <w:tabs>
          <w:tab w:val="left" w:pos="-720"/>
          <w:tab w:val="num" w:pos="3600"/>
        </w:tabs>
        <w:suppressAutoHyphens/>
        <w:rPr>
          <w:rFonts w:ascii="Arial" w:hAnsi="Arial" w:cs="Arial"/>
          <w:b/>
          <w:sz w:val="24"/>
          <w:szCs w:val="24"/>
        </w:rPr>
      </w:pPr>
      <w:r w:rsidRPr="005B63E3">
        <w:rPr>
          <w:rFonts w:ascii="Arial" w:hAnsi="Arial" w:cs="Arial"/>
          <w:b/>
          <w:sz w:val="24"/>
          <w:szCs w:val="24"/>
        </w:rPr>
        <w:t>Confidentiality</w:t>
      </w:r>
    </w:p>
    <w:p w:rsidR="00A6461E" w:rsidRPr="005B63E3" w:rsidRDefault="00A6461E" w:rsidP="00C819CC">
      <w:pPr>
        <w:pStyle w:val="ListParagraph"/>
        <w:numPr>
          <w:ilvl w:val="0"/>
          <w:numId w:val="28"/>
        </w:numPr>
        <w:tabs>
          <w:tab w:val="left" w:pos="-720"/>
          <w:tab w:val="num" w:pos="3600"/>
        </w:tabs>
        <w:suppressAutoHyphens/>
        <w:rPr>
          <w:rFonts w:ascii="Arial" w:hAnsi="Arial" w:cs="Arial"/>
          <w:b/>
          <w:sz w:val="24"/>
          <w:szCs w:val="24"/>
        </w:rPr>
      </w:pPr>
      <w:r w:rsidRPr="005B63E3">
        <w:rPr>
          <w:rFonts w:ascii="Arial" w:hAnsi="Arial" w:cs="Arial"/>
          <w:b/>
          <w:sz w:val="24"/>
          <w:szCs w:val="24"/>
        </w:rPr>
        <w:t>Accessibility</w:t>
      </w:r>
    </w:p>
    <w:p w:rsidR="00A6461E" w:rsidRPr="005B63E3" w:rsidRDefault="00A6461E" w:rsidP="00C819CC">
      <w:pPr>
        <w:pStyle w:val="ListParagraph"/>
        <w:numPr>
          <w:ilvl w:val="0"/>
          <w:numId w:val="28"/>
        </w:numPr>
        <w:tabs>
          <w:tab w:val="left" w:pos="-720"/>
          <w:tab w:val="num" w:pos="3600"/>
        </w:tabs>
        <w:suppressAutoHyphens/>
        <w:rPr>
          <w:rFonts w:ascii="Arial" w:hAnsi="Arial" w:cs="Arial"/>
          <w:b/>
          <w:sz w:val="24"/>
          <w:szCs w:val="24"/>
        </w:rPr>
      </w:pPr>
      <w:r w:rsidRPr="005B63E3">
        <w:rPr>
          <w:rFonts w:ascii="Arial" w:hAnsi="Arial" w:cs="Arial"/>
          <w:b/>
          <w:sz w:val="24"/>
          <w:szCs w:val="24"/>
        </w:rPr>
        <w:t>Accountability</w:t>
      </w:r>
    </w:p>
    <w:p w:rsidR="00A6461E" w:rsidRPr="005B63E3" w:rsidRDefault="00A6461E" w:rsidP="00C819CC">
      <w:pPr>
        <w:pStyle w:val="ListParagraph"/>
        <w:numPr>
          <w:ilvl w:val="0"/>
          <w:numId w:val="28"/>
        </w:numPr>
        <w:tabs>
          <w:tab w:val="left" w:pos="-720"/>
          <w:tab w:val="num" w:pos="3600"/>
        </w:tabs>
        <w:suppressAutoHyphens/>
        <w:rPr>
          <w:rFonts w:ascii="Arial" w:hAnsi="Arial" w:cs="Arial"/>
          <w:b/>
          <w:sz w:val="24"/>
          <w:szCs w:val="24"/>
        </w:rPr>
      </w:pPr>
      <w:r w:rsidRPr="005B63E3">
        <w:rPr>
          <w:rFonts w:ascii="Arial" w:hAnsi="Arial" w:cs="Arial"/>
          <w:b/>
          <w:sz w:val="24"/>
          <w:szCs w:val="24"/>
        </w:rPr>
        <w:t>Equal opportunities</w:t>
      </w:r>
    </w:p>
    <w:p w:rsidR="009011C4" w:rsidRPr="005B63E3" w:rsidRDefault="009011C4" w:rsidP="00C819CC">
      <w:pPr>
        <w:pStyle w:val="ListParagraph"/>
        <w:numPr>
          <w:ilvl w:val="0"/>
          <w:numId w:val="28"/>
        </w:numPr>
        <w:tabs>
          <w:tab w:val="left" w:pos="-720"/>
          <w:tab w:val="num" w:pos="3600"/>
        </w:tabs>
        <w:suppressAutoHyphens/>
        <w:rPr>
          <w:rFonts w:ascii="Arial" w:hAnsi="Arial" w:cs="Arial"/>
          <w:b/>
          <w:sz w:val="24"/>
          <w:szCs w:val="24"/>
        </w:rPr>
      </w:pPr>
      <w:r w:rsidRPr="005B63E3">
        <w:rPr>
          <w:rFonts w:ascii="Arial" w:hAnsi="Arial" w:cs="Arial"/>
          <w:b/>
          <w:sz w:val="24"/>
          <w:szCs w:val="24"/>
        </w:rPr>
        <w:t>Health and Safety</w:t>
      </w:r>
    </w:p>
    <w:p w:rsidR="00745D43" w:rsidRPr="005B63E3" w:rsidRDefault="00745D43" w:rsidP="00A6461E">
      <w:pPr>
        <w:tabs>
          <w:tab w:val="left" w:pos="-720"/>
          <w:tab w:val="num" w:pos="3600"/>
        </w:tabs>
        <w:suppressAutoHyphens/>
        <w:rPr>
          <w:rFonts w:cs="Arial"/>
          <w:szCs w:val="24"/>
        </w:rPr>
      </w:pPr>
    </w:p>
    <w:tbl>
      <w:tblPr>
        <w:tblW w:w="0" w:type="auto"/>
        <w:tblInd w:w="-252"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C0C0C0"/>
        <w:tblLook w:val="01E0"/>
      </w:tblPr>
      <w:tblGrid>
        <w:gridCol w:w="9180"/>
      </w:tblGrid>
      <w:tr w:rsidR="00A6461E" w:rsidRPr="005B63E3" w:rsidTr="00A6461E">
        <w:tc>
          <w:tcPr>
            <w:tcW w:w="9180" w:type="dxa"/>
            <w:shd w:val="clear" w:color="auto" w:fill="C0C0C0"/>
          </w:tcPr>
          <w:p w:rsidR="00A6461E" w:rsidRPr="005B63E3" w:rsidRDefault="00A6461E" w:rsidP="00C819CC">
            <w:pPr>
              <w:pStyle w:val="Heading7"/>
              <w:numPr>
                <w:ilvl w:val="0"/>
                <w:numId w:val="19"/>
              </w:numPr>
              <w:tabs>
                <w:tab w:val="left" w:pos="-720"/>
              </w:tabs>
              <w:suppressAutoHyphens/>
              <w:spacing w:before="120" w:after="120"/>
              <w:jc w:val="center"/>
              <w:rPr>
                <w:rFonts w:cs="Arial"/>
                <w:sz w:val="24"/>
                <w:szCs w:val="24"/>
              </w:rPr>
            </w:pPr>
            <w:r w:rsidRPr="005B63E3">
              <w:rPr>
                <w:rFonts w:cs="Arial"/>
                <w:sz w:val="24"/>
                <w:szCs w:val="24"/>
              </w:rPr>
              <w:br w:type="page"/>
              <w:t>Independence</w:t>
            </w:r>
          </w:p>
        </w:tc>
      </w:tr>
    </w:tbl>
    <w:p w:rsidR="00A6461E" w:rsidRPr="005B63E3" w:rsidRDefault="00A6461E" w:rsidP="00A6461E">
      <w:pPr>
        <w:tabs>
          <w:tab w:val="left" w:pos="-720"/>
        </w:tabs>
        <w:suppressAutoHyphens/>
        <w:rPr>
          <w:rFonts w:cs="Arial"/>
          <w:szCs w:val="24"/>
        </w:rPr>
      </w:pPr>
    </w:p>
    <w:p w:rsidR="00A6461E" w:rsidRPr="005B63E3" w:rsidRDefault="00544900" w:rsidP="00A6461E">
      <w:pPr>
        <w:tabs>
          <w:tab w:val="left" w:pos="-720"/>
        </w:tabs>
        <w:suppressAutoHyphens/>
        <w:rPr>
          <w:rFonts w:cs="Arial"/>
          <w:szCs w:val="24"/>
        </w:rPr>
      </w:pPr>
      <w:r w:rsidRPr="005B63E3">
        <w:rPr>
          <w:rFonts w:cs="Arial"/>
          <w:szCs w:val="24"/>
        </w:rPr>
        <w:t xml:space="preserve">Clients </w:t>
      </w:r>
      <w:r w:rsidR="00A6461E" w:rsidRPr="005B63E3">
        <w:rPr>
          <w:rFonts w:cs="Arial"/>
          <w:szCs w:val="24"/>
        </w:rPr>
        <w:t xml:space="preserve">must be confident that: </w:t>
      </w:r>
    </w:p>
    <w:p w:rsidR="00A6461E" w:rsidRPr="005B63E3" w:rsidRDefault="00A6461E" w:rsidP="00C819CC">
      <w:pPr>
        <w:numPr>
          <w:ilvl w:val="0"/>
          <w:numId w:val="16"/>
        </w:numPr>
        <w:rPr>
          <w:rFonts w:cs="Arial"/>
          <w:szCs w:val="24"/>
        </w:rPr>
      </w:pPr>
      <w:r w:rsidRPr="005B63E3">
        <w:rPr>
          <w:rFonts w:cs="Arial"/>
          <w:szCs w:val="24"/>
        </w:rPr>
        <w:t>the advice they will be given will be unbiased, non-judgmental and will focus solely on what is in the client’s best interests</w:t>
      </w:r>
    </w:p>
    <w:p w:rsidR="00A6461E" w:rsidRPr="005B63E3" w:rsidRDefault="00A6461E" w:rsidP="00A6461E">
      <w:pPr>
        <w:rPr>
          <w:rFonts w:cs="Arial"/>
          <w:szCs w:val="24"/>
        </w:rPr>
      </w:pPr>
    </w:p>
    <w:p w:rsidR="00A6461E" w:rsidRPr="005B63E3" w:rsidRDefault="00544900" w:rsidP="00C819CC">
      <w:pPr>
        <w:numPr>
          <w:ilvl w:val="0"/>
          <w:numId w:val="16"/>
        </w:numPr>
        <w:rPr>
          <w:rFonts w:cs="Arial"/>
          <w:szCs w:val="24"/>
        </w:rPr>
      </w:pPr>
      <w:r w:rsidRPr="005B63E3">
        <w:rPr>
          <w:rFonts w:cs="Arial"/>
          <w:szCs w:val="24"/>
        </w:rPr>
        <w:t>t</w:t>
      </w:r>
      <w:r w:rsidR="00A6461E" w:rsidRPr="005B63E3">
        <w:rPr>
          <w:rFonts w:cs="Arial"/>
          <w:szCs w:val="24"/>
        </w:rPr>
        <w:t xml:space="preserve">he adviser does </w:t>
      </w:r>
      <w:r w:rsidRPr="005B63E3">
        <w:rPr>
          <w:rFonts w:cs="Arial"/>
          <w:szCs w:val="24"/>
        </w:rPr>
        <w:t>not represent any organisation</w:t>
      </w:r>
      <w:r w:rsidR="00A6461E" w:rsidRPr="005B63E3">
        <w:rPr>
          <w:rFonts w:cs="Arial"/>
          <w:szCs w:val="24"/>
        </w:rPr>
        <w:t xml:space="preserve"> with whom the client might have a dispute e.g. the local authority or the Department of Work and Pensions.</w:t>
      </w:r>
    </w:p>
    <w:p w:rsidR="00A6461E" w:rsidRPr="005B63E3" w:rsidRDefault="00A6461E" w:rsidP="00A6461E">
      <w:pPr>
        <w:rPr>
          <w:rFonts w:cs="Arial"/>
          <w:szCs w:val="24"/>
        </w:rPr>
      </w:pPr>
    </w:p>
    <w:p w:rsidR="00544900" w:rsidRPr="005B63E3" w:rsidRDefault="00544900" w:rsidP="00A6461E">
      <w:pPr>
        <w:rPr>
          <w:rFonts w:cs="Arial"/>
          <w:b/>
          <w:szCs w:val="24"/>
        </w:rPr>
      </w:pPr>
      <w:r w:rsidRPr="005B63E3">
        <w:rPr>
          <w:rFonts w:cs="Arial"/>
          <w:b/>
          <w:szCs w:val="24"/>
        </w:rPr>
        <w:t>Conflict of interests</w:t>
      </w:r>
    </w:p>
    <w:p w:rsidR="00A6461E" w:rsidRPr="005B63E3" w:rsidRDefault="00A6461E" w:rsidP="00A6461E">
      <w:pPr>
        <w:rPr>
          <w:rFonts w:cs="Arial"/>
          <w:szCs w:val="24"/>
        </w:rPr>
      </w:pPr>
      <w:r w:rsidRPr="005B63E3">
        <w:rPr>
          <w:rFonts w:cs="Arial"/>
          <w:szCs w:val="24"/>
        </w:rPr>
        <w:t>A conflict of interest</w:t>
      </w:r>
      <w:r w:rsidR="00544900" w:rsidRPr="005B63E3">
        <w:rPr>
          <w:rFonts w:cs="Arial"/>
          <w:szCs w:val="24"/>
        </w:rPr>
        <w:t>s</w:t>
      </w:r>
      <w:r w:rsidRPr="005B63E3">
        <w:rPr>
          <w:rFonts w:cs="Arial"/>
          <w:szCs w:val="24"/>
        </w:rPr>
        <w:t xml:space="preserve"> occurs when an advice centre cannot be seen to be acting independently or if it is involved in a case that goes against its values and ethics. </w:t>
      </w:r>
    </w:p>
    <w:p w:rsidR="00544900" w:rsidRPr="005B63E3" w:rsidRDefault="00544900" w:rsidP="00544900">
      <w:pPr>
        <w:rPr>
          <w:rFonts w:cs="Arial"/>
          <w:bCs/>
          <w:szCs w:val="24"/>
        </w:rPr>
      </w:pPr>
      <w:r w:rsidRPr="005B63E3">
        <w:rPr>
          <w:rFonts w:cs="Arial"/>
          <w:szCs w:val="24"/>
        </w:rPr>
        <w:t xml:space="preserve">Advice centres should also have a policy on </w:t>
      </w:r>
      <w:r w:rsidRPr="005B63E3">
        <w:rPr>
          <w:rFonts w:cs="Arial"/>
          <w:bCs/>
          <w:szCs w:val="24"/>
        </w:rPr>
        <w:t xml:space="preserve">conflict of interest. </w:t>
      </w:r>
    </w:p>
    <w:p w:rsidR="00544900" w:rsidRPr="005B63E3" w:rsidRDefault="00544900" w:rsidP="00A6461E">
      <w:pPr>
        <w:rPr>
          <w:rFonts w:cs="Arial"/>
          <w:szCs w:val="24"/>
        </w:rPr>
      </w:pPr>
    </w:p>
    <w:p w:rsidR="00A6461E" w:rsidRPr="005B63E3" w:rsidRDefault="00A6461E" w:rsidP="00A6461E">
      <w:pPr>
        <w:rPr>
          <w:rFonts w:cs="Arial"/>
          <w:b/>
          <w:szCs w:val="24"/>
          <w:u w:val="single"/>
        </w:rPr>
      </w:pPr>
      <w:r w:rsidRPr="005B63E3">
        <w:rPr>
          <w:rFonts w:cs="Arial"/>
          <w:szCs w:val="24"/>
        </w:rPr>
        <w:t>Examples of a conflict of interest could be:</w:t>
      </w:r>
    </w:p>
    <w:p w:rsidR="00544900" w:rsidRPr="005B63E3" w:rsidRDefault="00A6461E" w:rsidP="00C819CC">
      <w:pPr>
        <w:numPr>
          <w:ilvl w:val="0"/>
          <w:numId w:val="17"/>
        </w:numPr>
        <w:rPr>
          <w:rFonts w:cs="Arial"/>
          <w:szCs w:val="24"/>
        </w:rPr>
      </w:pPr>
      <w:r w:rsidRPr="005B63E3">
        <w:rPr>
          <w:rFonts w:cs="Arial"/>
          <w:szCs w:val="24"/>
        </w:rPr>
        <w:t>knowingly helping so</w:t>
      </w:r>
      <w:r w:rsidR="00544900" w:rsidRPr="005B63E3">
        <w:rPr>
          <w:rFonts w:cs="Arial"/>
          <w:szCs w:val="24"/>
        </w:rPr>
        <w:t>meone make a fraudulent claim for welfare</w:t>
      </w:r>
      <w:r w:rsidRPr="005B63E3">
        <w:rPr>
          <w:rFonts w:cs="Arial"/>
          <w:szCs w:val="24"/>
        </w:rPr>
        <w:t xml:space="preserve"> benefit</w:t>
      </w:r>
      <w:r w:rsidR="00544900" w:rsidRPr="005B63E3">
        <w:rPr>
          <w:rFonts w:cs="Arial"/>
          <w:szCs w:val="24"/>
        </w:rPr>
        <w:t>s</w:t>
      </w:r>
    </w:p>
    <w:p w:rsidR="00A6461E" w:rsidRPr="005B63E3" w:rsidRDefault="00544900" w:rsidP="00C819CC">
      <w:pPr>
        <w:numPr>
          <w:ilvl w:val="0"/>
          <w:numId w:val="17"/>
        </w:numPr>
        <w:rPr>
          <w:rFonts w:cs="Arial"/>
          <w:szCs w:val="24"/>
        </w:rPr>
      </w:pPr>
      <w:r w:rsidRPr="005B63E3">
        <w:rPr>
          <w:rFonts w:cs="Arial"/>
          <w:szCs w:val="24"/>
        </w:rPr>
        <w:t>a</w:t>
      </w:r>
      <w:r w:rsidR="00A6461E" w:rsidRPr="005B63E3">
        <w:rPr>
          <w:rFonts w:cs="Arial"/>
          <w:szCs w:val="24"/>
        </w:rPr>
        <w:t>dvising two parties in a case when they are in disagreement with each other, for example</w:t>
      </w:r>
      <w:r w:rsidRPr="005B63E3">
        <w:rPr>
          <w:rFonts w:cs="Arial"/>
          <w:szCs w:val="24"/>
        </w:rPr>
        <w:t>,</w:t>
      </w:r>
      <w:r w:rsidR="00A6461E" w:rsidRPr="005B63E3">
        <w:rPr>
          <w:rFonts w:cs="Arial"/>
          <w:szCs w:val="24"/>
        </w:rPr>
        <w:t xml:space="preserve"> a husband and wife who are separating.</w:t>
      </w:r>
    </w:p>
    <w:p w:rsidR="00544900" w:rsidRPr="005B63E3" w:rsidRDefault="00544900" w:rsidP="00A6461E">
      <w:pPr>
        <w:rPr>
          <w:rFonts w:cs="Arial"/>
          <w:szCs w:val="24"/>
        </w:rPr>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C0C0C0"/>
        <w:tblLook w:val="01E0"/>
      </w:tblPr>
      <w:tblGrid>
        <w:gridCol w:w="8982"/>
      </w:tblGrid>
      <w:tr w:rsidR="00A6461E" w:rsidRPr="005B63E3" w:rsidTr="00A6461E">
        <w:tc>
          <w:tcPr>
            <w:tcW w:w="8982" w:type="dxa"/>
            <w:shd w:val="clear" w:color="auto" w:fill="C0C0C0"/>
          </w:tcPr>
          <w:p w:rsidR="00A6461E" w:rsidRPr="005B63E3" w:rsidRDefault="00A6461E" w:rsidP="00C819CC">
            <w:pPr>
              <w:pStyle w:val="Heading7"/>
              <w:numPr>
                <w:ilvl w:val="0"/>
                <w:numId w:val="19"/>
              </w:numPr>
              <w:tabs>
                <w:tab w:val="left" w:pos="-720"/>
              </w:tabs>
              <w:suppressAutoHyphens/>
              <w:spacing w:before="120" w:after="120"/>
              <w:jc w:val="center"/>
              <w:rPr>
                <w:rFonts w:cs="Arial"/>
                <w:sz w:val="24"/>
                <w:szCs w:val="24"/>
              </w:rPr>
            </w:pPr>
            <w:r w:rsidRPr="005B63E3">
              <w:rPr>
                <w:rFonts w:cs="Arial"/>
                <w:sz w:val="24"/>
                <w:szCs w:val="24"/>
              </w:rPr>
              <w:br w:type="page"/>
              <w:t>Confidentiality</w:t>
            </w:r>
          </w:p>
        </w:tc>
      </w:tr>
    </w:tbl>
    <w:p w:rsidR="00A6461E" w:rsidRPr="005B63E3" w:rsidRDefault="00A6461E" w:rsidP="00A6461E">
      <w:pPr>
        <w:rPr>
          <w:rFonts w:cs="Arial"/>
          <w:szCs w:val="24"/>
        </w:rPr>
      </w:pPr>
    </w:p>
    <w:p w:rsidR="00A6461E" w:rsidRPr="005B63E3" w:rsidRDefault="00A6461E" w:rsidP="00A6461E">
      <w:pPr>
        <w:rPr>
          <w:rFonts w:cs="Arial"/>
          <w:szCs w:val="24"/>
        </w:rPr>
      </w:pPr>
      <w:r w:rsidRPr="005B63E3">
        <w:rPr>
          <w:rFonts w:cs="Arial"/>
          <w:b/>
          <w:bCs/>
          <w:szCs w:val="24"/>
        </w:rPr>
        <w:t>Confidentiality</w:t>
      </w:r>
      <w:r w:rsidRPr="005B63E3">
        <w:rPr>
          <w:rFonts w:cs="Arial"/>
          <w:szCs w:val="24"/>
        </w:rPr>
        <w:t xml:space="preserve"> is an essential feature of any advice service.</w:t>
      </w:r>
      <w:r w:rsidR="00D50403" w:rsidRPr="005B63E3">
        <w:rPr>
          <w:rFonts w:cs="Arial"/>
          <w:szCs w:val="24"/>
        </w:rPr>
        <w:t xml:space="preserve"> </w:t>
      </w:r>
      <w:r w:rsidR="00544900" w:rsidRPr="005B63E3">
        <w:rPr>
          <w:rFonts w:cs="Arial"/>
          <w:szCs w:val="24"/>
        </w:rPr>
        <w:t>Clients</w:t>
      </w:r>
      <w:r w:rsidRPr="005B63E3">
        <w:rPr>
          <w:rFonts w:cs="Arial"/>
          <w:szCs w:val="24"/>
        </w:rPr>
        <w:t xml:space="preserve"> need </w:t>
      </w:r>
      <w:r w:rsidRPr="005B63E3">
        <w:rPr>
          <w:rFonts w:cs="Arial"/>
          <w:bCs/>
          <w:szCs w:val="24"/>
        </w:rPr>
        <w:t>reassurance</w:t>
      </w:r>
      <w:r w:rsidRPr="005B63E3">
        <w:rPr>
          <w:rFonts w:cs="Arial"/>
          <w:szCs w:val="24"/>
        </w:rPr>
        <w:t xml:space="preserve"> that they will not be judged, and that anything they tell you will not be shared with others without their knowledge and authority. By reassuring clients about conf</w:t>
      </w:r>
      <w:r w:rsidR="00544900" w:rsidRPr="005B63E3">
        <w:rPr>
          <w:rFonts w:cs="Arial"/>
          <w:szCs w:val="24"/>
        </w:rPr>
        <w:t>identiality, you may help a client trust the organisation</w:t>
      </w:r>
      <w:r w:rsidRPr="005B63E3">
        <w:rPr>
          <w:rFonts w:cs="Arial"/>
          <w:szCs w:val="24"/>
        </w:rPr>
        <w:t xml:space="preserve"> to disclose a problem that they may not have been happy to discuss with anyone else.</w:t>
      </w:r>
      <w:r w:rsidR="00544900" w:rsidRPr="005B63E3">
        <w:rPr>
          <w:rFonts w:cs="Arial"/>
          <w:szCs w:val="24"/>
        </w:rPr>
        <w:t xml:space="preserve"> It is good practice to explain your organisational policy on confidentiality to each client.</w:t>
      </w:r>
    </w:p>
    <w:p w:rsidR="00A6461E" w:rsidRPr="005B63E3" w:rsidRDefault="00A6461E" w:rsidP="00A6461E">
      <w:pPr>
        <w:rPr>
          <w:rFonts w:cs="Arial"/>
          <w:szCs w:val="24"/>
        </w:rPr>
      </w:pPr>
    </w:p>
    <w:p w:rsidR="00A6461E" w:rsidRPr="005B63E3" w:rsidRDefault="00A6461E" w:rsidP="00A6461E">
      <w:pPr>
        <w:rPr>
          <w:rFonts w:cs="Arial"/>
          <w:szCs w:val="24"/>
        </w:rPr>
      </w:pPr>
      <w:r w:rsidRPr="005B63E3">
        <w:rPr>
          <w:rFonts w:cs="Arial"/>
          <w:szCs w:val="24"/>
        </w:rPr>
        <w:t xml:space="preserve">For confidentiality to work, both </w:t>
      </w:r>
      <w:r w:rsidR="00544900" w:rsidRPr="005B63E3">
        <w:rPr>
          <w:rFonts w:cs="Arial"/>
          <w:szCs w:val="24"/>
        </w:rPr>
        <w:t xml:space="preserve">all </w:t>
      </w:r>
      <w:r w:rsidRPr="005B63E3">
        <w:rPr>
          <w:rFonts w:cs="Arial"/>
          <w:szCs w:val="24"/>
        </w:rPr>
        <w:t>staff need to</w:t>
      </w:r>
      <w:r w:rsidR="00544900" w:rsidRPr="005B63E3">
        <w:rPr>
          <w:rFonts w:cs="Arial"/>
          <w:szCs w:val="24"/>
        </w:rPr>
        <w:t xml:space="preserve"> be committed to it, fully understand what it means, and implement the policy</w:t>
      </w:r>
      <w:r w:rsidRPr="005B63E3">
        <w:rPr>
          <w:rFonts w:cs="Arial"/>
          <w:szCs w:val="24"/>
        </w:rPr>
        <w:t xml:space="preserve">. </w:t>
      </w:r>
    </w:p>
    <w:p w:rsidR="00A6461E" w:rsidRPr="005B63E3" w:rsidRDefault="00A6461E" w:rsidP="00A6461E">
      <w:pPr>
        <w:rPr>
          <w:rFonts w:cs="Arial"/>
          <w:szCs w:val="24"/>
        </w:rPr>
      </w:pPr>
    </w:p>
    <w:p w:rsidR="00A6461E" w:rsidRPr="005B63E3" w:rsidRDefault="008D6239" w:rsidP="00A6461E">
      <w:pPr>
        <w:rPr>
          <w:rFonts w:cs="Arial"/>
          <w:b/>
          <w:bCs/>
          <w:szCs w:val="24"/>
        </w:rPr>
      </w:pPr>
      <w:r w:rsidRPr="005B63E3">
        <w:rPr>
          <w:rFonts w:cs="Arial"/>
          <w:b/>
          <w:bCs/>
          <w:szCs w:val="24"/>
        </w:rPr>
        <w:t>Breaching c</w:t>
      </w:r>
      <w:r w:rsidR="00A6461E" w:rsidRPr="005B63E3">
        <w:rPr>
          <w:rFonts w:cs="Arial"/>
          <w:b/>
          <w:bCs/>
          <w:szCs w:val="24"/>
        </w:rPr>
        <w:t>onfidentiality</w:t>
      </w:r>
    </w:p>
    <w:p w:rsidR="00A6461E" w:rsidRPr="005B63E3" w:rsidRDefault="00544900" w:rsidP="00A6461E">
      <w:pPr>
        <w:rPr>
          <w:rFonts w:cs="Arial"/>
          <w:szCs w:val="24"/>
        </w:rPr>
      </w:pPr>
      <w:r w:rsidRPr="005B63E3">
        <w:rPr>
          <w:rFonts w:cs="Arial"/>
          <w:szCs w:val="24"/>
        </w:rPr>
        <w:t>Confidentiality cannot be guaranteed in all circumstances. Your organisation should be clear about what the limits to confidentiality are, perhaps covering: threat of harm to self or others, and threat or commission of a serious criminal offence.</w:t>
      </w:r>
      <w:r w:rsidR="00A6461E" w:rsidRPr="005B63E3">
        <w:rPr>
          <w:rFonts w:cs="Arial"/>
          <w:szCs w:val="24"/>
        </w:rPr>
        <w:t xml:space="preserve">   </w:t>
      </w:r>
    </w:p>
    <w:p w:rsidR="00A6461E" w:rsidRPr="005B63E3" w:rsidRDefault="00A6461E" w:rsidP="00A6461E">
      <w:pPr>
        <w:rPr>
          <w:rFonts w:cs="Arial"/>
          <w:szCs w:val="24"/>
        </w:rPr>
      </w:pPr>
    </w:p>
    <w:p w:rsidR="00A6461E" w:rsidRPr="005B63E3" w:rsidRDefault="00A6461E" w:rsidP="00C819CC">
      <w:pPr>
        <w:numPr>
          <w:ilvl w:val="0"/>
          <w:numId w:val="18"/>
        </w:numPr>
        <w:rPr>
          <w:rFonts w:cs="Arial"/>
          <w:szCs w:val="24"/>
        </w:rPr>
      </w:pPr>
      <w:r w:rsidRPr="005B63E3">
        <w:rPr>
          <w:rFonts w:cs="Arial"/>
          <w:szCs w:val="24"/>
        </w:rPr>
        <w:t>Any justification for breaking confidentiality should be in your policy.</w:t>
      </w:r>
    </w:p>
    <w:p w:rsidR="00A6461E" w:rsidRPr="005B63E3" w:rsidRDefault="00A6461E" w:rsidP="00C819CC">
      <w:pPr>
        <w:numPr>
          <w:ilvl w:val="0"/>
          <w:numId w:val="18"/>
        </w:numPr>
        <w:rPr>
          <w:rFonts w:cs="Arial"/>
          <w:szCs w:val="24"/>
        </w:rPr>
      </w:pPr>
      <w:r w:rsidRPr="005B63E3">
        <w:rPr>
          <w:rFonts w:cs="Arial"/>
          <w:szCs w:val="24"/>
        </w:rPr>
        <w:t xml:space="preserve">You should make clients aware of any situations when you may have to breach confidentiality </w:t>
      </w:r>
      <w:r w:rsidRPr="005B63E3">
        <w:rPr>
          <w:rFonts w:cs="Arial"/>
          <w:i/>
          <w:iCs/>
          <w:szCs w:val="24"/>
        </w:rPr>
        <w:t>before you need to.</w:t>
      </w:r>
    </w:p>
    <w:p w:rsidR="00A6461E" w:rsidRPr="005B63E3" w:rsidRDefault="00A6461E" w:rsidP="00C819CC">
      <w:pPr>
        <w:numPr>
          <w:ilvl w:val="0"/>
          <w:numId w:val="18"/>
        </w:numPr>
        <w:rPr>
          <w:rFonts w:cs="Arial"/>
          <w:szCs w:val="24"/>
        </w:rPr>
      </w:pPr>
      <w:r w:rsidRPr="005B63E3">
        <w:rPr>
          <w:rFonts w:cs="Arial"/>
          <w:bCs/>
          <w:szCs w:val="24"/>
        </w:rPr>
        <w:t>Do not</w:t>
      </w:r>
      <w:r w:rsidR="00544900" w:rsidRPr="005B63E3">
        <w:rPr>
          <w:rFonts w:cs="Arial"/>
          <w:szCs w:val="24"/>
        </w:rPr>
        <w:t xml:space="preserve"> breach</w:t>
      </w:r>
      <w:r w:rsidRPr="005B63E3">
        <w:rPr>
          <w:rFonts w:cs="Arial"/>
          <w:szCs w:val="24"/>
        </w:rPr>
        <w:t xml:space="preserve"> confidentiality without agreement of your line manager.  </w:t>
      </w:r>
    </w:p>
    <w:p w:rsidR="00A6461E" w:rsidRPr="005B63E3" w:rsidRDefault="00A6461E" w:rsidP="00A6461E">
      <w:pPr>
        <w:ind w:left="360"/>
        <w:rPr>
          <w:rFonts w:cs="Arial"/>
          <w:szCs w:val="24"/>
        </w:rPr>
      </w:pPr>
    </w:p>
    <w:p w:rsidR="00544900" w:rsidRPr="005B63E3" w:rsidRDefault="00544900" w:rsidP="00A6461E">
      <w:pPr>
        <w:rPr>
          <w:rFonts w:cs="Arial"/>
          <w:szCs w:val="24"/>
        </w:rPr>
      </w:pPr>
      <w:r w:rsidRPr="005B63E3">
        <w:rPr>
          <w:rFonts w:cs="Arial"/>
          <w:szCs w:val="24"/>
        </w:rPr>
        <w:t>If you breach</w:t>
      </w:r>
      <w:r w:rsidR="00A6461E" w:rsidRPr="005B63E3">
        <w:rPr>
          <w:rFonts w:cs="Arial"/>
          <w:szCs w:val="24"/>
        </w:rPr>
        <w:t xml:space="preserve"> confidentiality without </w:t>
      </w:r>
      <w:r w:rsidRPr="005B63E3">
        <w:rPr>
          <w:rFonts w:cs="Arial"/>
          <w:szCs w:val="24"/>
        </w:rPr>
        <w:t>sufficient justification, there may be serious consequences for yourself, your client and your organisation.</w:t>
      </w:r>
    </w:p>
    <w:p w:rsidR="00A6461E" w:rsidRPr="005B63E3" w:rsidRDefault="00544900" w:rsidP="00A6461E">
      <w:pPr>
        <w:rPr>
          <w:rFonts w:cs="Arial"/>
          <w:szCs w:val="24"/>
        </w:rPr>
      </w:pPr>
      <w:r w:rsidRPr="005B63E3">
        <w:rPr>
          <w:rFonts w:cs="Arial"/>
          <w:szCs w:val="24"/>
        </w:rPr>
        <w:t xml:space="preserve"> </w:t>
      </w:r>
    </w:p>
    <w:p w:rsidR="00A6461E" w:rsidRPr="005B63E3" w:rsidRDefault="008D6239" w:rsidP="00A6461E">
      <w:pPr>
        <w:pStyle w:val="Heading1"/>
        <w:jc w:val="left"/>
        <w:rPr>
          <w:rFonts w:cs="Arial"/>
          <w:sz w:val="24"/>
          <w:szCs w:val="24"/>
        </w:rPr>
      </w:pPr>
      <w:r w:rsidRPr="005B63E3">
        <w:rPr>
          <w:rFonts w:cs="Arial"/>
          <w:sz w:val="24"/>
          <w:szCs w:val="24"/>
        </w:rPr>
        <w:t>Relevant l</w:t>
      </w:r>
      <w:r w:rsidR="00A6461E" w:rsidRPr="005B63E3">
        <w:rPr>
          <w:rFonts w:cs="Arial"/>
          <w:sz w:val="24"/>
          <w:szCs w:val="24"/>
        </w:rPr>
        <w:t>egislation</w:t>
      </w:r>
    </w:p>
    <w:p w:rsidR="00A6461E" w:rsidRPr="005B63E3" w:rsidRDefault="00544900" w:rsidP="00A6461E">
      <w:pPr>
        <w:pStyle w:val="BodyText"/>
        <w:rPr>
          <w:rFonts w:cs="Arial"/>
          <w:b w:val="0"/>
          <w:sz w:val="24"/>
          <w:szCs w:val="24"/>
        </w:rPr>
      </w:pPr>
      <w:r w:rsidRPr="005B63E3">
        <w:rPr>
          <w:rFonts w:cs="Arial"/>
          <w:b w:val="0"/>
          <w:bCs/>
          <w:iCs/>
          <w:sz w:val="24"/>
          <w:szCs w:val="24"/>
        </w:rPr>
        <w:t xml:space="preserve">Data Protection Act </w:t>
      </w:r>
      <w:r w:rsidR="00A6461E" w:rsidRPr="005B63E3">
        <w:rPr>
          <w:rFonts w:cs="Arial"/>
          <w:b w:val="0"/>
          <w:bCs/>
          <w:iCs/>
          <w:sz w:val="24"/>
          <w:szCs w:val="24"/>
        </w:rPr>
        <w:t>1998</w:t>
      </w:r>
      <w:r w:rsidR="00A6461E" w:rsidRPr="005B63E3">
        <w:rPr>
          <w:rFonts w:cs="Arial"/>
          <w:sz w:val="24"/>
          <w:szCs w:val="24"/>
        </w:rPr>
        <w:t xml:space="preserve">. </w:t>
      </w:r>
      <w:r w:rsidR="00A6461E" w:rsidRPr="005B63E3">
        <w:rPr>
          <w:rFonts w:cs="Arial"/>
          <w:b w:val="0"/>
          <w:sz w:val="24"/>
          <w:szCs w:val="24"/>
        </w:rPr>
        <w:t>Covers data held about people on computer and on paper-based records. You need to ensure that anyone you hold information about knows that you hold it, what you use it for and to whom you may pass it on to.</w:t>
      </w:r>
    </w:p>
    <w:p w:rsidR="00A6461E" w:rsidRPr="005B63E3" w:rsidRDefault="00A6461E" w:rsidP="00A6461E">
      <w:pPr>
        <w:tabs>
          <w:tab w:val="left" w:pos="-720"/>
        </w:tabs>
        <w:suppressAutoHyphens/>
        <w:rPr>
          <w:rFonts w:cs="Arial"/>
          <w:szCs w:val="24"/>
          <w:u w:val="single"/>
        </w:rPr>
      </w:pPr>
    </w:p>
    <w:p w:rsidR="00A6461E" w:rsidRPr="005B63E3" w:rsidRDefault="00A6461E" w:rsidP="00A6461E">
      <w:pPr>
        <w:tabs>
          <w:tab w:val="left" w:pos="-720"/>
        </w:tabs>
        <w:suppressAutoHyphens/>
        <w:rPr>
          <w:rFonts w:cs="Arial"/>
          <w:iCs/>
          <w:szCs w:val="24"/>
        </w:rPr>
      </w:pPr>
      <w:r w:rsidRPr="005B63E3">
        <w:rPr>
          <w:rFonts w:cs="Arial"/>
          <w:bCs/>
          <w:i/>
          <w:iCs/>
          <w:szCs w:val="24"/>
        </w:rPr>
        <w:t>The Social Security Administration (Fraud) Act 1997</w:t>
      </w:r>
      <w:r w:rsidRPr="005B63E3">
        <w:rPr>
          <w:rFonts w:cs="Arial"/>
          <w:i/>
          <w:szCs w:val="24"/>
        </w:rPr>
        <w:t>.</w:t>
      </w:r>
      <w:r w:rsidR="00544900" w:rsidRPr="005B63E3">
        <w:rPr>
          <w:rFonts w:cs="Arial"/>
          <w:szCs w:val="24"/>
        </w:rPr>
        <w:t xml:space="preserve">  A</w:t>
      </w:r>
      <w:r w:rsidRPr="005B63E3">
        <w:rPr>
          <w:rFonts w:cs="Arial"/>
          <w:szCs w:val="24"/>
        </w:rPr>
        <w:t xml:space="preserve">dvisers must not knowingly assist in a fraudulent claim  – </w:t>
      </w:r>
      <w:r w:rsidR="00FB42EB" w:rsidRPr="005B63E3">
        <w:rPr>
          <w:rFonts w:cs="Arial"/>
          <w:iCs/>
          <w:szCs w:val="24"/>
        </w:rPr>
        <w:t>there</w:t>
      </w:r>
      <w:r w:rsidR="0035287F" w:rsidRPr="005B63E3">
        <w:rPr>
          <w:rFonts w:cs="Arial"/>
          <w:iCs/>
          <w:szCs w:val="24"/>
        </w:rPr>
        <w:t xml:space="preserve"> is no</w:t>
      </w:r>
      <w:r w:rsidRPr="005B63E3">
        <w:rPr>
          <w:rFonts w:cs="Arial"/>
          <w:iCs/>
          <w:szCs w:val="24"/>
        </w:rPr>
        <w:t xml:space="preserve"> duty to disclose discussions with a</w:t>
      </w:r>
      <w:r w:rsidRPr="005B63E3">
        <w:rPr>
          <w:rFonts w:cs="Arial"/>
          <w:i/>
          <w:iCs/>
          <w:szCs w:val="24"/>
        </w:rPr>
        <w:t xml:space="preserve"> </w:t>
      </w:r>
      <w:r w:rsidRPr="005B63E3">
        <w:rPr>
          <w:rFonts w:cs="Arial"/>
          <w:iCs/>
          <w:szCs w:val="24"/>
        </w:rPr>
        <w:t>client</w:t>
      </w:r>
      <w:r w:rsidR="0035287F" w:rsidRPr="005B63E3">
        <w:rPr>
          <w:rFonts w:cs="Arial"/>
          <w:iCs/>
          <w:szCs w:val="24"/>
        </w:rPr>
        <w:t xml:space="preserve">. </w:t>
      </w:r>
    </w:p>
    <w:p w:rsidR="003C536B" w:rsidRPr="005B63E3" w:rsidRDefault="003C536B" w:rsidP="00A6461E">
      <w:pPr>
        <w:tabs>
          <w:tab w:val="left" w:pos="-720"/>
        </w:tabs>
        <w:suppressAutoHyphens/>
        <w:rPr>
          <w:rFonts w:cs="Arial"/>
          <w:b/>
          <w:spacing w:val="-4"/>
          <w:szCs w:val="24"/>
        </w:rPr>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C0C0C0"/>
        <w:tblLook w:val="01E0"/>
      </w:tblPr>
      <w:tblGrid>
        <w:gridCol w:w="8982"/>
      </w:tblGrid>
      <w:tr w:rsidR="00A6461E" w:rsidRPr="005B63E3" w:rsidTr="00A6461E">
        <w:tc>
          <w:tcPr>
            <w:tcW w:w="8982" w:type="dxa"/>
            <w:shd w:val="clear" w:color="auto" w:fill="C0C0C0"/>
          </w:tcPr>
          <w:p w:rsidR="00A6461E" w:rsidRPr="005B63E3" w:rsidRDefault="00A6461E" w:rsidP="00C819CC">
            <w:pPr>
              <w:pStyle w:val="Heading7"/>
              <w:numPr>
                <w:ilvl w:val="0"/>
                <w:numId w:val="19"/>
              </w:numPr>
              <w:tabs>
                <w:tab w:val="left" w:pos="-720"/>
              </w:tabs>
              <w:suppressAutoHyphens/>
              <w:spacing w:before="120" w:after="120"/>
              <w:jc w:val="center"/>
              <w:rPr>
                <w:rFonts w:cs="Arial"/>
                <w:sz w:val="24"/>
                <w:szCs w:val="24"/>
              </w:rPr>
            </w:pPr>
            <w:r w:rsidRPr="005B63E3">
              <w:rPr>
                <w:rFonts w:cs="Arial"/>
                <w:sz w:val="24"/>
                <w:szCs w:val="24"/>
              </w:rPr>
              <w:br w:type="page"/>
              <w:t>Accessibility</w:t>
            </w:r>
          </w:p>
        </w:tc>
      </w:tr>
    </w:tbl>
    <w:p w:rsidR="00A6461E" w:rsidRPr="005B63E3" w:rsidRDefault="00A6461E" w:rsidP="00A6461E">
      <w:pPr>
        <w:rPr>
          <w:rFonts w:cs="Arial"/>
          <w:szCs w:val="24"/>
        </w:rPr>
      </w:pPr>
    </w:p>
    <w:p w:rsidR="00D121CE" w:rsidRPr="005B63E3" w:rsidRDefault="0035287F" w:rsidP="00D121CE">
      <w:pPr>
        <w:rPr>
          <w:rFonts w:cs="Arial"/>
          <w:szCs w:val="24"/>
        </w:rPr>
      </w:pPr>
      <w:r w:rsidRPr="005B63E3">
        <w:rPr>
          <w:rFonts w:cs="Arial"/>
          <w:szCs w:val="24"/>
        </w:rPr>
        <w:t xml:space="preserve">As the advice sector often provides services to hard to reach groups, it is vital that the target population for your service knows what you do and the methods by which you can be accessed. </w:t>
      </w:r>
      <w:r w:rsidR="00D121CE" w:rsidRPr="005B63E3">
        <w:rPr>
          <w:rFonts w:cs="Arial"/>
          <w:szCs w:val="24"/>
        </w:rPr>
        <w:t xml:space="preserve">Your service should be as accessible as possible to everyone who needs it.  </w:t>
      </w:r>
      <w:r w:rsidR="009D5E0D" w:rsidRPr="005B63E3">
        <w:rPr>
          <w:rFonts w:cs="Arial"/>
          <w:szCs w:val="24"/>
        </w:rPr>
        <w:t>Agencies often</w:t>
      </w:r>
      <w:r w:rsidR="00D121CE" w:rsidRPr="005B63E3">
        <w:rPr>
          <w:rFonts w:cs="Arial"/>
          <w:szCs w:val="24"/>
        </w:rPr>
        <w:t xml:space="preserve"> target</w:t>
      </w:r>
      <w:r w:rsidR="009D5E0D" w:rsidRPr="005B63E3">
        <w:rPr>
          <w:rFonts w:cs="Arial"/>
          <w:szCs w:val="24"/>
        </w:rPr>
        <w:t xml:space="preserve"> certain groups: disabled, women, </w:t>
      </w:r>
      <w:r w:rsidR="00075641" w:rsidRPr="005B63E3">
        <w:rPr>
          <w:rFonts w:cs="Arial"/>
          <w:szCs w:val="24"/>
        </w:rPr>
        <w:t xml:space="preserve">age related (youth or over 50’s), BME groups. </w:t>
      </w:r>
    </w:p>
    <w:p w:rsidR="00075641" w:rsidRPr="005B63E3" w:rsidRDefault="00075641" w:rsidP="00D121CE">
      <w:pPr>
        <w:rPr>
          <w:rFonts w:cs="Arial"/>
          <w:szCs w:val="24"/>
        </w:rPr>
      </w:pPr>
    </w:p>
    <w:p w:rsidR="0035287F" w:rsidRPr="005B63E3" w:rsidRDefault="0035287F" w:rsidP="00A6461E">
      <w:pPr>
        <w:pStyle w:val="BodyText"/>
        <w:rPr>
          <w:rFonts w:cs="Arial"/>
          <w:b w:val="0"/>
          <w:sz w:val="24"/>
          <w:szCs w:val="24"/>
        </w:rPr>
      </w:pPr>
      <w:r w:rsidRPr="005B63E3">
        <w:rPr>
          <w:rFonts w:cs="Arial"/>
          <w:b w:val="0"/>
          <w:sz w:val="24"/>
          <w:szCs w:val="24"/>
        </w:rPr>
        <w:t xml:space="preserve">Accessibility might involve consideration of: </w:t>
      </w:r>
    </w:p>
    <w:p w:rsidR="0035287F" w:rsidRPr="005B63E3" w:rsidRDefault="00023A2A" w:rsidP="00C819CC">
      <w:pPr>
        <w:pStyle w:val="BodyText"/>
        <w:numPr>
          <w:ilvl w:val="0"/>
          <w:numId w:val="20"/>
        </w:numPr>
        <w:rPr>
          <w:rFonts w:cs="Arial"/>
          <w:b w:val="0"/>
          <w:sz w:val="24"/>
          <w:szCs w:val="24"/>
        </w:rPr>
      </w:pPr>
      <w:r w:rsidRPr="005B63E3">
        <w:rPr>
          <w:rFonts w:cs="Arial"/>
          <w:b w:val="0"/>
          <w:sz w:val="24"/>
          <w:szCs w:val="24"/>
        </w:rPr>
        <w:t>P</w:t>
      </w:r>
      <w:r w:rsidR="0035287F" w:rsidRPr="005B63E3">
        <w:rPr>
          <w:rFonts w:cs="Arial"/>
          <w:b w:val="0"/>
          <w:sz w:val="24"/>
          <w:szCs w:val="24"/>
        </w:rPr>
        <w:t xml:space="preserve">hysical premises – the law requires that reasonable adjustments are made to facilitate disabled access </w:t>
      </w:r>
    </w:p>
    <w:p w:rsidR="0035287F" w:rsidRPr="005B63E3" w:rsidRDefault="00023A2A" w:rsidP="00C819CC">
      <w:pPr>
        <w:pStyle w:val="BodyText"/>
        <w:numPr>
          <w:ilvl w:val="0"/>
          <w:numId w:val="20"/>
        </w:numPr>
        <w:rPr>
          <w:rFonts w:cs="Arial"/>
          <w:b w:val="0"/>
          <w:sz w:val="24"/>
          <w:szCs w:val="24"/>
        </w:rPr>
      </w:pPr>
      <w:r w:rsidRPr="005B63E3">
        <w:rPr>
          <w:rFonts w:cs="Arial"/>
          <w:b w:val="0"/>
          <w:sz w:val="24"/>
          <w:szCs w:val="24"/>
        </w:rPr>
        <w:t>R</w:t>
      </w:r>
      <w:r w:rsidR="0035287F" w:rsidRPr="005B63E3">
        <w:rPr>
          <w:rFonts w:cs="Arial"/>
          <w:b w:val="0"/>
          <w:sz w:val="24"/>
          <w:szCs w:val="24"/>
        </w:rPr>
        <w:t>esources – can your resources be made available in your local community languages? Are your resources available free of charge</w:t>
      </w:r>
      <w:r w:rsidR="00F46C3E" w:rsidRPr="005B63E3">
        <w:rPr>
          <w:rFonts w:cs="Arial"/>
          <w:b w:val="0"/>
          <w:sz w:val="24"/>
          <w:szCs w:val="24"/>
        </w:rPr>
        <w:t>?</w:t>
      </w:r>
      <w:r w:rsidR="00AE7AE0" w:rsidRPr="005B63E3">
        <w:rPr>
          <w:rFonts w:cs="Arial"/>
          <w:b w:val="0"/>
          <w:sz w:val="24"/>
          <w:szCs w:val="24"/>
        </w:rPr>
        <w:t xml:space="preserve"> What can you do to enable people with specific disabilities to access your services?</w:t>
      </w:r>
    </w:p>
    <w:p w:rsidR="0035287F" w:rsidRPr="005B63E3" w:rsidRDefault="00023A2A" w:rsidP="00C819CC">
      <w:pPr>
        <w:pStyle w:val="BodyText"/>
        <w:numPr>
          <w:ilvl w:val="0"/>
          <w:numId w:val="20"/>
        </w:numPr>
        <w:rPr>
          <w:rFonts w:cs="Arial"/>
          <w:b w:val="0"/>
          <w:sz w:val="24"/>
          <w:szCs w:val="24"/>
        </w:rPr>
      </w:pPr>
      <w:r w:rsidRPr="005B63E3">
        <w:rPr>
          <w:rFonts w:cs="Arial"/>
          <w:b w:val="0"/>
          <w:sz w:val="24"/>
          <w:szCs w:val="24"/>
        </w:rPr>
        <w:t>P</w:t>
      </w:r>
      <w:r w:rsidR="0035287F" w:rsidRPr="005B63E3">
        <w:rPr>
          <w:rFonts w:cs="Arial"/>
          <w:b w:val="0"/>
          <w:sz w:val="24"/>
          <w:szCs w:val="24"/>
        </w:rPr>
        <w:t>olicies and procedures – equal opportunities etc</w:t>
      </w:r>
    </w:p>
    <w:p w:rsidR="00637131" w:rsidRPr="005B63E3" w:rsidRDefault="00637131" w:rsidP="00637131">
      <w:pPr>
        <w:pStyle w:val="BodyText"/>
        <w:ind w:left="720"/>
        <w:rPr>
          <w:rFonts w:cs="Arial"/>
          <w:b w:val="0"/>
          <w:sz w:val="24"/>
          <w:szCs w:val="24"/>
        </w:rPr>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C0C0C0"/>
        <w:tblLook w:val="01E0"/>
      </w:tblPr>
      <w:tblGrid>
        <w:gridCol w:w="8982"/>
      </w:tblGrid>
      <w:tr w:rsidR="00A6461E" w:rsidRPr="005B63E3" w:rsidTr="00A6461E">
        <w:tc>
          <w:tcPr>
            <w:tcW w:w="8982" w:type="dxa"/>
            <w:shd w:val="clear" w:color="auto" w:fill="C0C0C0"/>
          </w:tcPr>
          <w:p w:rsidR="00A6461E" w:rsidRPr="005B63E3" w:rsidRDefault="00A6461E" w:rsidP="00C819CC">
            <w:pPr>
              <w:pStyle w:val="Heading7"/>
              <w:numPr>
                <w:ilvl w:val="0"/>
                <w:numId w:val="19"/>
              </w:numPr>
              <w:tabs>
                <w:tab w:val="left" w:pos="-720"/>
              </w:tabs>
              <w:suppressAutoHyphens/>
              <w:spacing w:before="120" w:after="120"/>
              <w:jc w:val="center"/>
              <w:rPr>
                <w:rFonts w:cs="Arial"/>
                <w:sz w:val="24"/>
                <w:szCs w:val="24"/>
              </w:rPr>
            </w:pPr>
            <w:r w:rsidRPr="005B63E3">
              <w:rPr>
                <w:rFonts w:cs="Arial"/>
                <w:sz w:val="24"/>
                <w:szCs w:val="24"/>
              </w:rPr>
              <w:br w:type="page"/>
              <w:t>Accountability</w:t>
            </w:r>
          </w:p>
        </w:tc>
      </w:tr>
    </w:tbl>
    <w:p w:rsidR="00A6461E" w:rsidRPr="005B63E3" w:rsidRDefault="00A6461E" w:rsidP="00A6461E">
      <w:pPr>
        <w:tabs>
          <w:tab w:val="left" w:pos="-720"/>
        </w:tabs>
        <w:suppressAutoHyphens/>
        <w:rPr>
          <w:rFonts w:cs="Arial"/>
          <w:szCs w:val="24"/>
        </w:rPr>
      </w:pPr>
    </w:p>
    <w:p w:rsidR="00A6461E" w:rsidRPr="005B63E3" w:rsidRDefault="00A6461E" w:rsidP="00A6461E">
      <w:pPr>
        <w:tabs>
          <w:tab w:val="left" w:pos="-720"/>
        </w:tabs>
        <w:suppressAutoHyphens/>
        <w:rPr>
          <w:rFonts w:cs="Arial"/>
          <w:szCs w:val="24"/>
        </w:rPr>
      </w:pPr>
      <w:r w:rsidRPr="005B63E3">
        <w:rPr>
          <w:rFonts w:cs="Arial"/>
          <w:szCs w:val="24"/>
        </w:rPr>
        <w:t xml:space="preserve">Independent advice centres are accountable to their funders and to </w:t>
      </w:r>
      <w:r w:rsidR="00F46C3E" w:rsidRPr="005B63E3">
        <w:rPr>
          <w:rFonts w:cs="Arial"/>
          <w:szCs w:val="24"/>
        </w:rPr>
        <w:t xml:space="preserve">clients. They must </w:t>
      </w:r>
      <w:r w:rsidRPr="005B63E3">
        <w:rPr>
          <w:rFonts w:cs="Arial"/>
          <w:szCs w:val="24"/>
        </w:rPr>
        <w:t>demonstrate that their service is well managed and is responsive to the community's needs.  Responsible funders will ask centres for evidence that their money is being well spent an</w:t>
      </w:r>
      <w:r w:rsidR="00F46C3E" w:rsidRPr="005B63E3">
        <w:rPr>
          <w:rFonts w:cs="Arial"/>
          <w:szCs w:val="24"/>
        </w:rPr>
        <w:t>d services are being delivered. Often this evidence is in the form of targets and outcome monitoring</w:t>
      </w:r>
      <w:r w:rsidRPr="005B63E3">
        <w:rPr>
          <w:rFonts w:cs="Arial"/>
          <w:szCs w:val="24"/>
        </w:rPr>
        <w:t>.</w:t>
      </w:r>
      <w:r w:rsidR="00F46C3E" w:rsidRPr="005B63E3">
        <w:rPr>
          <w:rFonts w:cs="Arial"/>
          <w:szCs w:val="24"/>
        </w:rPr>
        <w:t xml:space="preserve"> Management Committees/ Boards of Trustees are there to ensure that the organisation meets the needs of the clients</w:t>
      </w:r>
      <w:r w:rsidR="007C1DC8" w:rsidRPr="005B63E3">
        <w:rPr>
          <w:rFonts w:cs="Arial"/>
          <w:szCs w:val="24"/>
        </w:rPr>
        <w:t>.</w:t>
      </w:r>
    </w:p>
    <w:p w:rsidR="00A6461E" w:rsidRPr="005B63E3" w:rsidRDefault="007C1DC8" w:rsidP="00A6461E">
      <w:pPr>
        <w:tabs>
          <w:tab w:val="left" w:pos="-720"/>
        </w:tabs>
        <w:suppressAutoHyphens/>
        <w:rPr>
          <w:rFonts w:cs="Arial"/>
          <w:szCs w:val="24"/>
        </w:rPr>
      </w:pPr>
      <w:r w:rsidRPr="005B63E3">
        <w:rPr>
          <w:rFonts w:cs="Arial"/>
          <w:bCs/>
          <w:szCs w:val="24"/>
        </w:rPr>
        <w:t>P</w:t>
      </w:r>
      <w:r w:rsidR="00A6461E" w:rsidRPr="005B63E3">
        <w:rPr>
          <w:rFonts w:cs="Arial"/>
          <w:bCs/>
          <w:szCs w:val="24"/>
        </w:rPr>
        <w:t>rofessional indemnity insurance</w:t>
      </w:r>
      <w:r w:rsidR="00A6461E" w:rsidRPr="005B63E3">
        <w:rPr>
          <w:rFonts w:cs="Arial"/>
          <w:szCs w:val="24"/>
        </w:rPr>
        <w:t xml:space="preserve"> will ensure tha</w:t>
      </w:r>
      <w:r w:rsidR="00F46C3E" w:rsidRPr="005B63E3">
        <w:rPr>
          <w:rFonts w:cs="Arial"/>
          <w:szCs w:val="24"/>
        </w:rPr>
        <w:t>t where mistakes have been made</w:t>
      </w:r>
      <w:r w:rsidR="00A6461E" w:rsidRPr="005B63E3">
        <w:rPr>
          <w:rFonts w:cs="Arial"/>
          <w:szCs w:val="24"/>
        </w:rPr>
        <w:t xml:space="preserve"> the client can seek redress.</w:t>
      </w:r>
    </w:p>
    <w:p w:rsidR="00A6461E" w:rsidRPr="005B63E3" w:rsidRDefault="00A6461E" w:rsidP="00A6461E">
      <w:pPr>
        <w:pStyle w:val="EndnoteText"/>
        <w:rPr>
          <w:rFonts w:cs="Arial"/>
          <w:spacing w:val="0"/>
          <w:szCs w:val="24"/>
        </w:rPr>
      </w:pPr>
    </w:p>
    <w:p w:rsidR="00A6461E" w:rsidRPr="005B63E3" w:rsidRDefault="00167D34" w:rsidP="00A6461E">
      <w:pPr>
        <w:pStyle w:val="EndnoteText"/>
        <w:rPr>
          <w:rFonts w:cs="Arial"/>
          <w:b/>
          <w:bCs/>
          <w:spacing w:val="0"/>
          <w:szCs w:val="24"/>
        </w:rPr>
      </w:pPr>
      <w:r w:rsidRPr="005B63E3">
        <w:rPr>
          <w:rFonts w:cs="Arial"/>
          <w:b/>
          <w:bCs/>
          <w:spacing w:val="0"/>
          <w:szCs w:val="24"/>
        </w:rPr>
        <w:t>Complaints p</w:t>
      </w:r>
      <w:r w:rsidR="00A6461E" w:rsidRPr="005B63E3">
        <w:rPr>
          <w:rFonts w:cs="Arial"/>
          <w:b/>
          <w:bCs/>
          <w:spacing w:val="0"/>
          <w:szCs w:val="24"/>
        </w:rPr>
        <w:t>rocedures</w:t>
      </w:r>
    </w:p>
    <w:p w:rsidR="00A6461E" w:rsidRPr="005B63E3" w:rsidRDefault="00A6461E" w:rsidP="00A6461E">
      <w:pPr>
        <w:rPr>
          <w:rFonts w:cs="Arial"/>
          <w:szCs w:val="24"/>
        </w:rPr>
      </w:pPr>
      <w:r w:rsidRPr="005B63E3">
        <w:rPr>
          <w:rFonts w:cs="Arial"/>
          <w:szCs w:val="24"/>
        </w:rPr>
        <w:t>Every centre should have a complaints procedure that is accessible and publi</w:t>
      </w:r>
      <w:r w:rsidR="00F46C3E" w:rsidRPr="005B63E3">
        <w:rPr>
          <w:rFonts w:cs="Arial"/>
          <w:szCs w:val="24"/>
        </w:rPr>
        <w:t xml:space="preserve">cised widely to clients and other stakeholders. </w:t>
      </w:r>
      <w:r w:rsidRPr="005B63E3">
        <w:rPr>
          <w:rFonts w:cs="Arial"/>
          <w:szCs w:val="24"/>
        </w:rPr>
        <w:t xml:space="preserve">Complaints should be encouraged as they can provide useful feedback </w:t>
      </w:r>
      <w:r w:rsidR="00F46C3E" w:rsidRPr="005B63E3">
        <w:rPr>
          <w:rFonts w:cs="Arial"/>
          <w:szCs w:val="24"/>
        </w:rPr>
        <w:t>that may enable the organisation to improve its service delivery. Being responsive to information gained through the complaints process is key if you wish to deliver a quality service and maintain a good reputation.</w:t>
      </w:r>
    </w:p>
    <w:p w:rsidR="00A6461E" w:rsidRPr="005B63E3" w:rsidRDefault="00A6461E" w:rsidP="00A6461E">
      <w:pPr>
        <w:pStyle w:val="NormalWeb"/>
        <w:spacing w:before="0" w:beforeAutospacing="0" w:after="0" w:afterAutospacing="0"/>
        <w:rPr>
          <w:rFonts w:ascii="Arial" w:hAnsi="Arial" w:cs="Arial"/>
          <w:iCs/>
          <w:kern w:val="32"/>
        </w:rPr>
      </w:pPr>
    </w:p>
    <w:p w:rsidR="00A6461E" w:rsidRPr="005B63E3" w:rsidRDefault="00167D34" w:rsidP="00A6461E">
      <w:pPr>
        <w:tabs>
          <w:tab w:val="left" w:pos="-720"/>
        </w:tabs>
        <w:suppressAutoHyphens/>
        <w:rPr>
          <w:rFonts w:cs="Arial"/>
          <w:b/>
          <w:bCs/>
          <w:szCs w:val="24"/>
        </w:rPr>
      </w:pPr>
      <w:r w:rsidRPr="005B63E3">
        <w:rPr>
          <w:rFonts w:cs="Arial"/>
          <w:b/>
          <w:bCs/>
          <w:szCs w:val="24"/>
        </w:rPr>
        <w:t>User feedback &amp; u</w:t>
      </w:r>
      <w:r w:rsidR="00A6461E" w:rsidRPr="005B63E3">
        <w:rPr>
          <w:rFonts w:cs="Arial"/>
          <w:b/>
          <w:bCs/>
          <w:szCs w:val="24"/>
        </w:rPr>
        <w:t>s</w:t>
      </w:r>
      <w:r w:rsidRPr="005B63E3">
        <w:rPr>
          <w:rFonts w:cs="Arial"/>
          <w:b/>
          <w:bCs/>
          <w:szCs w:val="24"/>
        </w:rPr>
        <w:t>er i</w:t>
      </w:r>
      <w:r w:rsidR="00A6461E" w:rsidRPr="005B63E3">
        <w:rPr>
          <w:rFonts w:cs="Arial"/>
          <w:b/>
          <w:bCs/>
          <w:szCs w:val="24"/>
        </w:rPr>
        <w:t>nvolvement</w:t>
      </w:r>
    </w:p>
    <w:p w:rsidR="00A6461E" w:rsidRPr="005B63E3" w:rsidRDefault="00F46C3E" w:rsidP="0006151C">
      <w:pPr>
        <w:tabs>
          <w:tab w:val="left" w:pos="-720"/>
        </w:tabs>
        <w:suppressAutoHyphens/>
        <w:rPr>
          <w:rFonts w:cs="Arial"/>
          <w:szCs w:val="24"/>
        </w:rPr>
      </w:pPr>
      <w:r w:rsidRPr="005B63E3">
        <w:rPr>
          <w:rFonts w:cs="Arial"/>
          <w:szCs w:val="24"/>
        </w:rPr>
        <w:t>Many funders require organisations to find out what clients think about the service. This may</w:t>
      </w:r>
      <w:r w:rsidR="00A6461E" w:rsidRPr="005B63E3">
        <w:rPr>
          <w:rFonts w:cs="Arial"/>
          <w:szCs w:val="24"/>
        </w:rPr>
        <w:t xml:space="preserve"> be</w:t>
      </w:r>
      <w:r w:rsidRPr="005B63E3">
        <w:rPr>
          <w:rFonts w:cs="Arial"/>
          <w:szCs w:val="24"/>
        </w:rPr>
        <w:t xml:space="preserve"> achieved</w:t>
      </w:r>
      <w:r w:rsidR="00A6461E" w:rsidRPr="005B63E3">
        <w:rPr>
          <w:rFonts w:cs="Arial"/>
          <w:szCs w:val="24"/>
        </w:rPr>
        <w:t xml:space="preserve"> by:</w:t>
      </w:r>
      <w:r w:rsidR="0006151C" w:rsidRPr="005B63E3">
        <w:rPr>
          <w:rFonts w:cs="Arial"/>
          <w:szCs w:val="24"/>
        </w:rPr>
        <w:t xml:space="preserve"> </w:t>
      </w:r>
      <w:r w:rsidR="00A6461E" w:rsidRPr="005B63E3">
        <w:rPr>
          <w:rFonts w:cs="Arial"/>
          <w:szCs w:val="24"/>
        </w:rPr>
        <w:t>Interviewing clients</w:t>
      </w:r>
      <w:r w:rsidR="0006151C" w:rsidRPr="005B63E3">
        <w:rPr>
          <w:rFonts w:cs="Arial"/>
          <w:szCs w:val="24"/>
        </w:rPr>
        <w:t xml:space="preserve">, </w:t>
      </w:r>
      <w:r w:rsidRPr="005B63E3">
        <w:rPr>
          <w:rFonts w:cs="Arial"/>
          <w:szCs w:val="24"/>
        </w:rPr>
        <w:t>Asking clients</w:t>
      </w:r>
      <w:r w:rsidR="00A6461E" w:rsidRPr="005B63E3">
        <w:rPr>
          <w:rFonts w:cs="Arial"/>
          <w:szCs w:val="24"/>
        </w:rPr>
        <w:t xml:space="preserve"> to complete a user feedback survey</w:t>
      </w:r>
      <w:r w:rsidR="0006151C" w:rsidRPr="005B63E3">
        <w:rPr>
          <w:rFonts w:cs="Arial"/>
          <w:szCs w:val="24"/>
        </w:rPr>
        <w:t xml:space="preserve">, </w:t>
      </w:r>
      <w:r w:rsidR="00A6461E" w:rsidRPr="005B63E3">
        <w:rPr>
          <w:rFonts w:cs="Arial"/>
          <w:szCs w:val="24"/>
        </w:rPr>
        <w:t>Recording compliments as well as complaints about the service</w:t>
      </w:r>
      <w:r w:rsidR="0006151C" w:rsidRPr="005B63E3">
        <w:rPr>
          <w:rFonts w:cs="Arial"/>
          <w:szCs w:val="24"/>
        </w:rPr>
        <w:t xml:space="preserve">, </w:t>
      </w:r>
      <w:r w:rsidR="00A6461E" w:rsidRPr="005B63E3">
        <w:rPr>
          <w:rFonts w:cs="Arial"/>
          <w:szCs w:val="24"/>
        </w:rPr>
        <w:t>Having a comments box in reception</w:t>
      </w:r>
    </w:p>
    <w:p w:rsidR="00A6461E" w:rsidRPr="005B63E3" w:rsidRDefault="00A6461E" w:rsidP="00A6461E">
      <w:pPr>
        <w:tabs>
          <w:tab w:val="left" w:pos="-720"/>
        </w:tabs>
        <w:suppressAutoHyphens/>
        <w:ind w:left="360"/>
        <w:rPr>
          <w:rFonts w:cs="Arial"/>
          <w:szCs w:val="24"/>
        </w:rPr>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C0C0C0"/>
        <w:tblLook w:val="01E0"/>
      </w:tblPr>
      <w:tblGrid>
        <w:gridCol w:w="8982"/>
      </w:tblGrid>
      <w:tr w:rsidR="00A6461E" w:rsidRPr="005B63E3" w:rsidTr="00A6461E">
        <w:tc>
          <w:tcPr>
            <w:tcW w:w="8982" w:type="dxa"/>
            <w:shd w:val="clear" w:color="auto" w:fill="C0C0C0"/>
          </w:tcPr>
          <w:p w:rsidR="00A6461E" w:rsidRPr="005B63E3" w:rsidRDefault="00A6461E" w:rsidP="00C819CC">
            <w:pPr>
              <w:pStyle w:val="Heading7"/>
              <w:numPr>
                <w:ilvl w:val="0"/>
                <w:numId w:val="19"/>
              </w:numPr>
              <w:tabs>
                <w:tab w:val="left" w:pos="-720"/>
              </w:tabs>
              <w:suppressAutoHyphens/>
              <w:spacing w:before="120" w:after="120"/>
              <w:jc w:val="center"/>
              <w:rPr>
                <w:rFonts w:cs="Arial"/>
                <w:bCs/>
                <w:sz w:val="24"/>
                <w:szCs w:val="24"/>
              </w:rPr>
            </w:pPr>
            <w:r w:rsidRPr="005B63E3">
              <w:rPr>
                <w:rFonts w:cs="Arial"/>
                <w:bCs/>
                <w:sz w:val="24"/>
                <w:szCs w:val="24"/>
              </w:rPr>
              <w:t>Equal Opportunities</w:t>
            </w:r>
            <w:r w:rsidR="00745D43" w:rsidRPr="005B63E3">
              <w:rPr>
                <w:rFonts w:cs="Arial"/>
                <w:bCs/>
                <w:sz w:val="24"/>
                <w:szCs w:val="24"/>
              </w:rPr>
              <w:t xml:space="preserve"> &amp; Diversity</w:t>
            </w:r>
          </w:p>
        </w:tc>
      </w:tr>
    </w:tbl>
    <w:p w:rsidR="00A6461E" w:rsidRPr="005B63E3" w:rsidRDefault="00A6461E" w:rsidP="00A6461E">
      <w:pPr>
        <w:pStyle w:val="Heading7"/>
        <w:rPr>
          <w:rFonts w:cs="Arial"/>
          <w:bCs/>
          <w:sz w:val="24"/>
          <w:szCs w:val="24"/>
        </w:rPr>
      </w:pPr>
    </w:p>
    <w:p w:rsidR="00A6461E" w:rsidRPr="005B63E3" w:rsidRDefault="00A6461E" w:rsidP="00A6461E">
      <w:pPr>
        <w:tabs>
          <w:tab w:val="left" w:pos="-720"/>
        </w:tabs>
        <w:suppressAutoHyphens/>
        <w:rPr>
          <w:rFonts w:cs="Arial"/>
          <w:bCs/>
          <w:szCs w:val="24"/>
        </w:rPr>
      </w:pPr>
      <w:r w:rsidRPr="005B63E3">
        <w:rPr>
          <w:rFonts w:cs="Arial"/>
          <w:bCs/>
          <w:szCs w:val="24"/>
        </w:rPr>
        <w:t>Equal Opportunities means that everyone has a right to be treated fairly, regardless of their background, gender, beliefs or health problems.</w:t>
      </w:r>
    </w:p>
    <w:p w:rsidR="00A6461E" w:rsidRPr="005B63E3" w:rsidRDefault="00A6461E" w:rsidP="00A6461E">
      <w:pPr>
        <w:tabs>
          <w:tab w:val="left" w:pos="-720"/>
        </w:tabs>
        <w:suppressAutoHyphens/>
        <w:rPr>
          <w:rFonts w:cs="Arial"/>
          <w:szCs w:val="24"/>
        </w:rPr>
      </w:pPr>
    </w:p>
    <w:p w:rsidR="00A6461E" w:rsidRPr="005B63E3" w:rsidRDefault="00A6461E" w:rsidP="00A6461E">
      <w:pPr>
        <w:tabs>
          <w:tab w:val="left" w:pos="-720"/>
        </w:tabs>
        <w:suppressAutoHyphens/>
        <w:rPr>
          <w:rFonts w:cs="Arial"/>
          <w:szCs w:val="24"/>
        </w:rPr>
      </w:pPr>
      <w:r w:rsidRPr="005B63E3">
        <w:rPr>
          <w:rFonts w:cs="Arial"/>
          <w:szCs w:val="24"/>
        </w:rPr>
        <w:t>If we treat clients differently because of who they are, we are making judgments about the help that they should get, for reasons that have nothing to do with the merits of their case. By doing so, we can help perpetuate discrimination in society.</w:t>
      </w:r>
    </w:p>
    <w:p w:rsidR="00A6461E" w:rsidRPr="005B63E3" w:rsidRDefault="00A6461E" w:rsidP="00A6461E">
      <w:pPr>
        <w:tabs>
          <w:tab w:val="left" w:pos="-720"/>
        </w:tabs>
        <w:suppressAutoHyphens/>
        <w:rPr>
          <w:rFonts w:cs="Arial"/>
          <w:szCs w:val="24"/>
        </w:rPr>
      </w:pPr>
    </w:p>
    <w:p w:rsidR="00A6461E" w:rsidRPr="005B63E3" w:rsidRDefault="00A6461E" w:rsidP="00A6461E">
      <w:pPr>
        <w:rPr>
          <w:rFonts w:cs="Arial"/>
          <w:szCs w:val="24"/>
        </w:rPr>
      </w:pPr>
      <w:r w:rsidRPr="005B63E3">
        <w:rPr>
          <w:rFonts w:cs="Arial"/>
          <w:szCs w:val="24"/>
        </w:rPr>
        <w:t xml:space="preserve">As an advice centre you will come across many examples of people being treated unfairly, either by organisations or individuals. Organisations should ensure that they challenge such treatment. </w:t>
      </w:r>
    </w:p>
    <w:p w:rsidR="00A6461E" w:rsidRPr="005B63E3" w:rsidRDefault="00A6461E" w:rsidP="00A6461E">
      <w:pPr>
        <w:rPr>
          <w:rFonts w:cs="Arial"/>
          <w:szCs w:val="24"/>
        </w:rPr>
      </w:pPr>
    </w:p>
    <w:p w:rsidR="00023A2A" w:rsidRPr="005B63E3" w:rsidRDefault="00023A2A" w:rsidP="00023A2A">
      <w:pPr>
        <w:rPr>
          <w:rFonts w:cs="Arial"/>
          <w:szCs w:val="24"/>
        </w:rPr>
      </w:pPr>
      <w:r w:rsidRPr="005B63E3">
        <w:rPr>
          <w:rFonts w:cs="Arial"/>
          <w:szCs w:val="24"/>
        </w:rPr>
        <w:t xml:space="preserve">Discrimination is where a person is treated worse than other people because of who they are. It is illegal to discriminate against others on the basis of the following </w:t>
      </w:r>
      <w:r w:rsidR="00745D43" w:rsidRPr="005B63E3">
        <w:rPr>
          <w:rFonts w:cs="Arial"/>
          <w:szCs w:val="24"/>
        </w:rPr>
        <w:t xml:space="preserve">protected </w:t>
      </w:r>
      <w:r w:rsidRPr="005B63E3">
        <w:rPr>
          <w:rFonts w:cs="Arial"/>
          <w:szCs w:val="24"/>
        </w:rPr>
        <w:t>characteristics:</w:t>
      </w:r>
      <w:r w:rsidR="00637131" w:rsidRPr="005B63E3">
        <w:rPr>
          <w:rFonts w:cs="Arial"/>
          <w:szCs w:val="24"/>
        </w:rPr>
        <w:t xml:space="preserve"> </w:t>
      </w:r>
      <w:r w:rsidR="00745D43" w:rsidRPr="005B63E3">
        <w:rPr>
          <w:rFonts w:cs="Arial"/>
          <w:szCs w:val="24"/>
        </w:rPr>
        <w:t>Age</w:t>
      </w:r>
      <w:r w:rsidR="00637131" w:rsidRPr="005B63E3">
        <w:rPr>
          <w:rFonts w:cs="Arial"/>
          <w:szCs w:val="24"/>
        </w:rPr>
        <w:t xml:space="preserve">, </w:t>
      </w:r>
      <w:r w:rsidR="00745D43" w:rsidRPr="005B63E3">
        <w:rPr>
          <w:rFonts w:cs="Arial"/>
          <w:szCs w:val="24"/>
        </w:rPr>
        <w:t>Disability</w:t>
      </w:r>
      <w:r w:rsidR="00637131" w:rsidRPr="005B63E3">
        <w:rPr>
          <w:rFonts w:cs="Arial"/>
          <w:szCs w:val="24"/>
        </w:rPr>
        <w:t xml:space="preserve">, </w:t>
      </w:r>
      <w:r w:rsidR="00745D43" w:rsidRPr="005B63E3">
        <w:rPr>
          <w:rFonts w:cs="Arial"/>
          <w:szCs w:val="24"/>
        </w:rPr>
        <w:t>Gender Reassignment</w:t>
      </w:r>
      <w:r w:rsidR="00637131" w:rsidRPr="005B63E3">
        <w:rPr>
          <w:rFonts w:cs="Arial"/>
          <w:szCs w:val="24"/>
        </w:rPr>
        <w:t xml:space="preserve">, </w:t>
      </w:r>
      <w:r w:rsidR="00745D43" w:rsidRPr="005B63E3">
        <w:rPr>
          <w:rFonts w:cs="Arial"/>
          <w:szCs w:val="24"/>
        </w:rPr>
        <w:t>Marriage &amp; Civil partnership</w:t>
      </w:r>
      <w:r w:rsidR="00637131" w:rsidRPr="005B63E3">
        <w:rPr>
          <w:rFonts w:cs="Arial"/>
          <w:szCs w:val="24"/>
        </w:rPr>
        <w:t xml:space="preserve">, </w:t>
      </w:r>
      <w:r w:rsidR="00745D43" w:rsidRPr="005B63E3">
        <w:rPr>
          <w:rFonts w:cs="Arial"/>
          <w:szCs w:val="24"/>
        </w:rPr>
        <w:t>Pregnancy &amp; Maternity</w:t>
      </w:r>
      <w:r w:rsidR="00637131" w:rsidRPr="005B63E3">
        <w:rPr>
          <w:rFonts w:cs="Arial"/>
          <w:szCs w:val="24"/>
        </w:rPr>
        <w:t xml:space="preserve">, </w:t>
      </w:r>
      <w:r w:rsidR="00745D43" w:rsidRPr="005B63E3">
        <w:rPr>
          <w:rFonts w:cs="Arial"/>
          <w:szCs w:val="24"/>
        </w:rPr>
        <w:t>Race</w:t>
      </w:r>
      <w:r w:rsidR="00637131" w:rsidRPr="005B63E3">
        <w:rPr>
          <w:rFonts w:cs="Arial"/>
          <w:szCs w:val="24"/>
        </w:rPr>
        <w:t xml:space="preserve">, </w:t>
      </w:r>
      <w:r w:rsidR="00745D43" w:rsidRPr="005B63E3">
        <w:rPr>
          <w:rFonts w:cs="Arial"/>
          <w:szCs w:val="24"/>
        </w:rPr>
        <w:t>Religion or belief</w:t>
      </w:r>
      <w:r w:rsidR="00637131" w:rsidRPr="005B63E3">
        <w:rPr>
          <w:rFonts w:cs="Arial"/>
          <w:szCs w:val="24"/>
        </w:rPr>
        <w:t xml:space="preserve">, </w:t>
      </w:r>
      <w:r w:rsidR="00075641" w:rsidRPr="005B63E3">
        <w:rPr>
          <w:rFonts w:cs="Arial"/>
          <w:szCs w:val="24"/>
        </w:rPr>
        <w:t>Gender or sexual Orientation</w:t>
      </w:r>
      <w:r w:rsidR="007C1DC8" w:rsidRPr="005B63E3">
        <w:rPr>
          <w:rFonts w:cs="Arial"/>
          <w:szCs w:val="24"/>
        </w:rPr>
        <w:t xml:space="preserve">.  </w:t>
      </w:r>
      <w:r w:rsidRPr="005B63E3">
        <w:rPr>
          <w:rFonts w:cs="Arial"/>
          <w:szCs w:val="24"/>
        </w:rPr>
        <w:t xml:space="preserve">A written policy </w:t>
      </w:r>
      <w:r w:rsidR="00FE3EAE" w:rsidRPr="005B63E3">
        <w:rPr>
          <w:rFonts w:cs="Arial"/>
          <w:szCs w:val="24"/>
        </w:rPr>
        <w:t>gives</w:t>
      </w:r>
      <w:r w:rsidRPr="005B63E3">
        <w:rPr>
          <w:rFonts w:cs="Arial"/>
          <w:szCs w:val="24"/>
        </w:rPr>
        <w:t xml:space="preserve"> day</w:t>
      </w:r>
      <w:r w:rsidR="00F970D0" w:rsidRPr="005B63E3">
        <w:rPr>
          <w:rFonts w:cs="Arial"/>
          <w:szCs w:val="24"/>
        </w:rPr>
        <w:t>-</w:t>
      </w:r>
      <w:r w:rsidR="00FE3EAE" w:rsidRPr="005B63E3">
        <w:rPr>
          <w:rFonts w:cs="Arial"/>
          <w:szCs w:val="24"/>
        </w:rPr>
        <w:t>to-day guidance.</w:t>
      </w:r>
    </w:p>
    <w:p w:rsidR="00023A2A" w:rsidRPr="005B63E3" w:rsidRDefault="00023A2A" w:rsidP="00A6461E">
      <w:pPr>
        <w:rPr>
          <w:rFonts w:eastAsia="Calibri" w:cs="Arial"/>
          <w:szCs w:val="24"/>
          <w:lang w:val="en-US"/>
        </w:rPr>
      </w:pPr>
    </w:p>
    <w:p w:rsidR="00023A2A" w:rsidRPr="005B63E3" w:rsidRDefault="00023A2A" w:rsidP="00A6461E">
      <w:pPr>
        <w:rPr>
          <w:rFonts w:cs="Arial"/>
          <w:b/>
          <w:szCs w:val="24"/>
        </w:rPr>
      </w:pPr>
      <w:r w:rsidRPr="005B63E3">
        <w:rPr>
          <w:rFonts w:cs="Arial"/>
          <w:b/>
          <w:szCs w:val="24"/>
        </w:rPr>
        <w:t>Relevant legislation</w:t>
      </w:r>
    </w:p>
    <w:p w:rsidR="00023A2A" w:rsidRPr="005B63E3" w:rsidRDefault="0080589C" w:rsidP="00023A2A">
      <w:pPr>
        <w:rPr>
          <w:rFonts w:cs="Arial"/>
          <w:szCs w:val="24"/>
        </w:rPr>
      </w:pPr>
      <w:r w:rsidRPr="005B63E3">
        <w:rPr>
          <w:rFonts w:cs="Arial"/>
          <w:szCs w:val="24"/>
        </w:rPr>
        <w:t>T</w:t>
      </w:r>
      <w:r w:rsidR="00023A2A" w:rsidRPr="005B63E3">
        <w:rPr>
          <w:rFonts w:cs="Arial"/>
          <w:szCs w:val="24"/>
        </w:rPr>
        <w:t>he</w:t>
      </w:r>
      <w:r w:rsidR="00CA1990" w:rsidRPr="005B63E3">
        <w:rPr>
          <w:rFonts w:cs="Arial"/>
          <w:szCs w:val="24"/>
        </w:rPr>
        <w:t xml:space="preserve"> Equality Act 2010, which merged</w:t>
      </w:r>
      <w:r w:rsidR="00023A2A" w:rsidRPr="005B63E3">
        <w:rPr>
          <w:rFonts w:cs="Arial"/>
          <w:szCs w:val="24"/>
        </w:rPr>
        <w:t xml:space="preserve"> all of the existing equal opportunities laws into one and introduces some new rights for specific groups.   </w:t>
      </w:r>
    </w:p>
    <w:p w:rsidR="00A6461E" w:rsidRPr="005B63E3" w:rsidRDefault="00A6461E" w:rsidP="008C20C7">
      <w:pPr>
        <w:rPr>
          <w:rFonts w:cs="Arial"/>
          <w:szCs w:val="24"/>
        </w:rPr>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C0C0C0"/>
        <w:tblLook w:val="01E0"/>
      </w:tblPr>
      <w:tblGrid>
        <w:gridCol w:w="8982"/>
      </w:tblGrid>
      <w:tr w:rsidR="00AE7AE0" w:rsidRPr="005B63E3" w:rsidTr="00D121CE">
        <w:tc>
          <w:tcPr>
            <w:tcW w:w="8982" w:type="dxa"/>
            <w:shd w:val="clear" w:color="auto" w:fill="C0C0C0"/>
          </w:tcPr>
          <w:p w:rsidR="00AE7AE0" w:rsidRPr="005B63E3" w:rsidRDefault="00AE7AE0" w:rsidP="00C819CC">
            <w:pPr>
              <w:pStyle w:val="ListParagraph"/>
              <w:numPr>
                <w:ilvl w:val="0"/>
                <w:numId w:val="19"/>
              </w:numPr>
              <w:spacing w:before="120" w:after="120"/>
              <w:jc w:val="center"/>
              <w:rPr>
                <w:rFonts w:ascii="Arial" w:hAnsi="Arial" w:cs="Arial"/>
                <w:bCs/>
                <w:sz w:val="24"/>
                <w:szCs w:val="24"/>
              </w:rPr>
            </w:pPr>
            <w:r w:rsidRPr="005B63E3">
              <w:rPr>
                <w:rFonts w:ascii="Arial" w:hAnsi="Arial" w:cs="Arial"/>
                <w:bCs/>
                <w:sz w:val="24"/>
                <w:szCs w:val="24"/>
              </w:rPr>
              <w:t>Health and Safety</w:t>
            </w:r>
          </w:p>
        </w:tc>
      </w:tr>
    </w:tbl>
    <w:p w:rsidR="00AE7AE0" w:rsidRPr="005B63E3" w:rsidRDefault="00AE7AE0" w:rsidP="00AE7AE0">
      <w:pPr>
        <w:rPr>
          <w:rFonts w:cs="Arial"/>
          <w:b/>
          <w:bCs/>
          <w:szCs w:val="24"/>
        </w:rPr>
      </w:pPr>
    </w:p>
    <w:p w:rsidR="00AE7AE0" w:rsidRPr="005B63E3" w:rsidRDefault="00AE7AE0" w:rsidP="0080589C">
      <w:pPr>
        <w:rPr>
          <w:rFonts w:cs="Arial"/>
          <w:szCs w:val="24"/>
        </w:rPr>
      </w:pPr>
      <w:r w:rsidRPr="005B63E3">
        <w:rPr>
          <w:rFonts w:cs="Arial"/>
          <w:bCs/>
          <w:szCs w:val="24"/>
        </w:rPr>
        <w:t>This is a cross-cutting theme that is relevant to any organisation – not just those in the advice sector.</w:t>
      </w:r>
      <w:r w:rsidR="0080589C" w:rsidRPr="005B63E3">
        <w:rPr>
          <w:rFonts w:cs="Arial"/>
          <w:bCs/>
          <w:szCs w:val="24"/>
        </w:rPr>
        <w:t xml:space="preserve">  </w:t>
      </w:r>
      <w:r w:rsidRPr="005B63E3">
        <w:rPr>
          <w:rFonts w:cs="Arial"/>
          <w:szCs w:val="24"/>
        </w:rPr>
        <w:t>It is important that an organisation is active in its management of health and safety. It needs to provide training to all staff; carry out regular reviews of the health and safety policy and procedure; and regularly carry out an audit of the premises and the work of the organisation.</w:t>
      </w:r>
    </w:p>
    <w:p w:rsidR="00AE7AE0" w:rsidRPr="005B63E3" w:rsidRDefault="00AE7AE0" w:rsidP="00AE7AE0">
      <w:pPr>
        <w:rPr>
          <w:rFonts w:cs="Arial"/>
          <w:bCs/>
          <w:szCs w:val="24"/>
        </w:rPr>
      </w:pPr>
    </w:p>
    <w:p w:rsidR="00AE7AE0" w:rsidRPr="005B63E3" w:rsidRDefault="00AE7AE0" w:rsidP="00B97EC6">
      <w:pPr>
        <w:rPr>
          <w:rFonts w:cs="Arial"/>
          <w:bCs/>
          <w:szCs w:val="24"/>
        </w:rPr>
      </w:pPr>
      <w:r w:rsidRPr="005B63E3">
        <w:rPr>
          <w:rFonts w:cs="Arial"/>
          <w:bCs/>
          <w:szCs w:val="24"/>
        </w:rPr>
        <w:t>A risk assessment will help you to identify possible areas of danger to staff, volunteers and users. The assessment should look at:</w:t>
      </w:r>
      <w:r w:rsidR="00B97EC6" w:rsidRPr="005B63E3">
        <w:rPr>
          <w:rFonts w:cs="Arial"/>
          <w:bCs/>
          <w:szCs w:val="24"/>
        </w:rPr>
        <w:t xml:space="preserve"> </w:t>
      </w:r>
      <w:r w:rsidRPr="005B63E3">
        <w:rPr>
          <w:rFonts w:cs="Arial"/>
          <w:bCs/>
          <w:szCs w:val="24"/>
        </w:rPr>
        <w:t>The building and equipment</w:t>
      </w:r>
      <w:r w:rsidR="00B97EC6" w:rsidRPr="005B63E3">
        <w:rPr>
          <w:rFonts w:cs="Arial"/>
          <w:bCs/>
          <w:szCs w:val="24"/>
        </w:rPr>
        <w:t xml:space="preserve">, </w:t>
      </w:r>
      <w:r w:rsidRPr="005B63E3">
        <w:rPr>
          <w:rFonts w:cs="Arial"/>
          <w:bCs/>
          <w:szCs w:val="24"/>
        </w:rPr>
        <w:t>Users</w:t>
      </w:r>
      <w:r w:rsidR="00B97EC6" w:rsidRPr="005B63E3">
        <w:rPr>
          <w:rFonts w:cs="Arial"/>
          <w:bCs/>
          <w:szCs w:val="24"/>
        </w:rPr>
        <w:t xml:space="preserve">, </w:t>
      </w:r>
      <w:r w:rsidRPr="005B63E3">
        <w:rPr>
          <w:rFonts w:cs="Arial"/>
          <w:bCs/>
          <w:szCs w:val="24"/>
        </w:rPr>
        <w:t>Management</w:t>
      </w:r>
      <w:r w:rsidR="00B97EC6" w:rsidRPr="005B63E3">
        <w:rPr>
          <w:rFonts w:cs="Arial"/>
          <w:bCs/>
          <w:szCs w:val="24"/>
        </w:rPr>
        <w:t xml:space="preserve">, </w:t>
      </w:r>
      <w:r w:rsidRPr="005B63E3">
        <w:rPr>
          <w:rFonts w:cs="Arial"/>
          <w:bCs/>
          <w:szCs w:val="24"/>
        </w:rPr>
        <w:t>Other visitors</w:t>
      </w:r>
      <w:r w:rsidR="00B97EC6" w:rsidRPr="005B63E3">
        <w:rPr>
          <w:rFonts w:cs="Arial"/>
          <w:bCs/>
          <w:szCs w:val="24"/>
        </w:rPr>
        <w:t xml:space="preserve">, </w:t>
      </w:r>
      <w:r w:rsidRPr="005B63E3">
        <w:rPr>
          <w:rFonts w:cs="Arial"/>
          <w:bCs/>
          <w:szCs w:val="24"/>
        </w:rPr>
        <w:t xml:space="preserve">Risks in the area surrounding the offices. </w:t>
      </w:r>
    </w:p>
    <w:p w:rsidR="00AE7AE0" w:rsidRPr="005B63E3" w:rsidRDefault="00AE7AE0" w:rsidP="00AE7AE0">
      <w:pPr>
        <w:rPr>
          <w:rFonts w:cs="Arial"/>
          <w:bCs/>
          <w:szCs w:val="24"/>
        </w:rPr>
      </w:pPr>
    </w:p>
    <w:p w:rsidR="00AE7AE0" w:rsidRPr="005B63E3" w:rsidRDefault="00AE7AE0" w:rsidP="00AE7AE0">
      <w:pPr>
        <w:rPr>
          <w:rFonts w:cs="Arial"/>
          <w:bCs/>
          <w:szCs w:val="24"/>
        </w:rPr>
      </w:pPr>
      <w:r w:rsidRPr="005B63E3">
        <w:rPr>
          <w:rFonts w:cs="Arial"/>
          <w:bCs/>
          <w:szCs w:val="24"/>
        </w:rPr>
        <w:t xml:space="preserve">The organisation should make it clear that it expects all employees, volunteers, visitors and users to exercise a </w:t>
      </w:r>
      <w:r w:rsidRPr="005B63E3">
        <w:rPr>
          <w:rFonts w:cs="Arial"/>
          <w:szCs w:val="24"/>
        </w:rPr>
        <w:t>reasonable standard of care</w:t>
      </w:r>
      <w:r w:rsidRPr="005B63E3">
        <w:rPr>
          <w:rFonts w:cs="Arial"/>
          <w:bCs/>
          <w:szCs w:val="24"/>
        </w:rPr>
        <w:t xml:space="preserve"> at all times. </w:t>
      </w:r>
    </w:p>
    <w:p w:rsidR="00AE7AE0" w:rsidRPr="005B63E3" w:rsidRDefault="00AE7AE0" w:rsidP="00AE7AE0">
      <w:pPr>
        <w:widowControl w:val="0"/>
        <w:rPr>
          <w:rFonts w:cs="Arial"/>
          <w:bCs/>
          <w:szCs w:val="24"/>
        </w:rPr>
      </w:pPr>
    </w:p>
    <w:p w:rsidR="00AE7AE0" w:rsidRPr="005B63E3" w:rsidRDefault="00AE7AE0" w:rsidP="00AE7AE0">
      <w:pPr>
        <w:rPr>
          <w:rFonts w:cs="Arial"/>
          <w:bCs/>
          <w:szCs w:val="24"/>
        </w:rPr>
      </w:pPr>
      <w:r w:rsidRPr="005B63E3">
        <w:rPr>
          <w:rFonts w:cs="Arial"/>
          <w:bCs/>
          <w:szCs w:val="24"/>
        </w:rPr>
        <w:t xml:space="preserve">Advice centres should also ensure the safety of advisers at all times. </w:t>
      </w:r>
    </w:p>
    <w:p w:rsidR="00AE7AE0" w:rsidRPr="005B63E3" w:rsidRDefault="00AE7AE0" w:rsidP="00C819CC">
      <w:pPr>
        <w:numPr>
          <w:ilvl w:val="0"/>
          <w:numId w:val="21"/>
        </w:numPr>
        <w:rPr>
          <w:rFonts w:cs="Arial"/>
          <w:bCs/>
          <w:szCs w:val="24"/>
        </w:rPr>
      </w:pPr>
      <w:r w:rsidRPr="005B63E3">
        <w:rPr>
          <w:rFonts w:cs="Arial"/>
          <w:bCs/>
          <w:szCs w:val="24"/>
        </w:rPr>
        <w:t>Do you spend too long looking at a computer screen?</w:t>
      </w:r>
    </w:p>
    <w:p w:rsidR="00AE7AE0" w:rsidRPr="005B63E3" w:rsidRDefault="00AE7AE0" w:rsidP="00C819CC">
      <w:pPr>
        <w:numPr>
          <w:ilvl w:val="0"/>
          <w:numId w:val="21"/>
        </w:numPr>
        <w:rPr>
          <w:rFonts w:cs="Arial"/>
          <w:bCs/>
          <w:szCs w:val="24"/>
        </w:rPr>
      </w:pPr>
      <w:r w:rsidRPr="005B63E3">
        <w:rPr>
          <w:rFonts w:cs="Arial"/>
          <w:bCs/>
          <w:szCs w:val="24"/>
        </w:rPr>
        <w:t>How do you manage stress?</w:t>
      </w:r>
    </w:p>
    <w:p w:rsidR="00AE7AE0" w:rsidRPr="005B63E3" w:rsidRDefault="00AE7AE0" w:rsidP="00C819CC">
      <w:pPr>
        <w:numPr>
          <w:ilvl w:val="0"/>
          <w:numId w:val="21"/>
        </w:numPr>
        <w:rPr>
          <w:rFonts w:cs="Arial"/>
          <w:bCs/>
          <w:szCs w:val="24"/>
        </w:rPr>
      </w:pPr>
      <w:r w:rsidRPr="005B63E3">
        <w:rPr>
          <w:rFonts w:cs="Arial"/>
          <w:bCs/>
          <w:szCs w:val="24"/>
        </w:rPr>
        <w:t xml:space="preserve">Is there access to a panic button when dealing with clients? </w:t>
      </w:r>
    </w:p>
    <w:p w:rsidR="00AE7AE0" w:rsidRPr="005B63E3" w:rsidRDefault="00AE7AE0" w:rsidP="00C819CC">
      <w:pPr>
        <w:numPr>
          <w:ilvl w:val="0"/>
          <w:numId w:val="21"/>
        </w:numPr>
        <w:rPr>
          <w:rFonts w:cs="Arial"/>
          <w:bCs/>
          <w:szCs w:val="24"/>
        </w:rPr>
      </w:pPr>
      <w:r w:rsidRPr="005B63E3">
        <w:rPr>
          <w:rFonts w:cs="Arial"/>
          <w:bCs/>
          <w:szCs w:val="24"/>
        </w:rPr>
        <w:t xml:space="preserve">How do you ensure safety </w:t>
      </w:r>
      <w:r w:rsidR="00B97EC6" w:rsidRPr="005B63E3">
        <w:rPr>
          <w:rFonts w:cs="Arial"/>
          <w:bCs/>
          <w:szCs w:val="24"/>
        </w:rPr>
        <w:t>for</w:t>
      </w:r>
      <w:r w:rsidRPr="005B63E3">
        <w:rPr>
          <w:rFonts w:cs="Arial"/>
          <w:bCs/>
          <w:szCs w:val="24"/>
        </w:rPr>
        <w:t xml:space="preserve"> home visits or outreach sessions? </w:t>
      </w:r>
    </w:p>
    <w:p w:rsidR="00AE7AE0" w:rsidRPr="005B63E3" w:rsidRDefault="00AE7AE0" w:rsidP="00C819CC">
      <w:pPr>
        <w:numPr>
          <w:ilvl w:val="0"/>
          <w:numId w:val="21"/>
        </w:numPr>
        <w:rPr>
          <w:rFonts w:cs="Arial"/>
          <w:bCs/>
          <w:szCs w:val="24"/>
        </w:rPr>
      </w:pPr>
      <w:r w:rsidRPr="005B63E3">
        <w:rPr>
          <w:rFonts w:cs="Arial"/>
          <w:bCs/>
          <w:szCs w:val="24"/>
        </w:rPr>
        <w:t>Do others in the office know where staff are if they are not in the office?</w:t>
      </w:r>
    </w:p>
    <w:p w:rsidR="00023A2A" w:rsidRPr="005B63E3" w:rsidRDefault="00023A2A" w:rsidP="008C20C7">
      <w:pPr>
        <w:rPr>
          <w:rFonts w:cs="Arial"/>
          <w:szCs w:val="24"/>
        </w:rPr>
      </w:pPr>
    </w:p>
    <w:p w:rsidR="00023A2A" w:rsidRPr="005B63E3" w:rsidRDefault="00AE7AE0" w:rsidP="008C20C7">
      <w:pPr>
        <w:rPr>
          <w:rFonts w:cs="Arial"/>
          <w:szCs w:val="24"/>
        </w:rPr>
      </w:pPr>
      <w:r w:rsidRPr="005B63E3">
        <w:rPr>
          <w:rFonts w:cs="Arial"/>
          <w:szCs w:val="24"/>
        </w:rPr>
        <w:t xml:space="preserve">Advisers should consider their own safety when working with clients. In a closed advice room, advisers should sit nearest the door and inform others of their whereabouts. </w:t>
      </w:r>
    </w:p>
    <w:p w:rsidR="00AE7AE0" w:rsidRPr="005B63E3" w:rsidRDefault="00AE7AE0" w:rsidP="008C20C7">
      <w:pPr>
        <w:rPr>
          <w:rFonts w:cs="Arial"/>
          <w:szCs w:val="24"/>
        </w:rPr>
      </w:pPr>
    </w:p>
    <w:p w:rsidR="00AE7AE0" w:rsidRPr="005B63E3" w:rsidRDefault="00AE7AE0" w:rsidP="008C20C7">
      <w:pPr>
        <w:rPr>
          <w:rFonts w:cs="Arial"/>
          <w:szCs w:val="24"/>
        </w:rPr>
      </w:pPr>
      <w:r w:rsidRPr="005B63E3">
        <w:rPr>
          <w:rFonts w:cs="Arial"/>
          <w:szCs w:val="24"/>
        </w:rPr>
        <w:t xml:space="preserve">The Health and Safety at Work Act and organisational Health and Safety Policies should be checked regularly to ensure compliance. </w:t>
      </w:r>
    </w:p>
    <w:p w:rsidR="00167D34" w:rsidRPr="005B63E3" w:rsidRDefault="00167D34" w:rsidP="00167D34">
      <w:pPr>
        <w:rPr>
          <w:rFonts w:cs="Arial"/>
          <w:szCs w:val="24"/>
        </w:rPr>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C0C0C0"/>
        <w:tblLook w:val="01E0"/>
      </w:tblPr>
      <w:tblGrid>
        <w:gridCol w:w="9243"/>
      </w:tblGrid>
      <w:tr w:rsidR="00167D34" w:rsidRPr="005B63E3" w:rsidTr="00167D34">
        <w:tc>
          <w:tcPr>
            <w:tcW w:w="9243" w:type="dxa"/>
            <w:shd w:val="clear" w:color="auto" w:fill="C0C0C0"/>
          </w:tcPr>
          <w:p w:rsidR="00167D34" w:rsidRPr="000C63AA" w:rsidRDefault="00167D34" w:rsidP="00167D34">
            <w:pPr>
              <w:tabs>
                <w:tab w:val="left" w:pos="-720"/>
              </w:tabs>
              <w:suppressAutoHyphens/>
              <w:jc w:val="center"/>
              <w:rPr>
                <w:rFonts w:cs="Arial"/>
                <w:b/>
                <w:spacing w:val="-6"/>
                <w:sz w:val="28"/>
                <w:szCs w:val="28"/>
              </w:rPr>
            </w:pPr>
            <w:r w:rsidRPr="000C63AA">
              <w:rPr>
                <w:rFonts w:cs="Arial"/>
                <w:b/>
                <w:spacing w:val="-6"/>
                <w:sz w:val="28"/>
                <w:szCs w:val="28"/>
              </w:rPr>
              <w:t>Case Recording</w:t>
            </w:r>
          </w:p>
        </w:tc>
      </w:tr>
    </w:tbl>
    <w:p w:rsidR="00167D34" w:rsidRPr="005B63E3" w:rsidRDefault="00167D34" w:rsidP="00167D34">
      <w:pPr>
        <w:tabs>
          <w:tab w:val="left" w:pos="-720"/>
        </w:tabs>
        <w:suppressAutoHyphens/>
        <w:rPr>
          <w:rFonts w:cs="Arial"/>
          <w:szCs w:val="24"/>
        </w:rPr>
      </w:pPr>
    </w:p>
    <w:p w:rsidR="00167D34" w:rsidRPr="005B63E3" w:rsidRDefault="00167D34" w:rsidP="00167D34">
      <w:pPr>
        <w:tabs>
          <w:tab w:val="left" w:pos="-720"/>
        </w:tabs>
        <w:suppressAutoHyphens/>
        <w:rPr>
          <w:rFonts w:cs="Arial"/>
          <w:szCs w:val="24"/>
        </w:rPr>
      </w:pPr>
      <w:r w:rsidRPr="005B63E3">
        <w:rPr>
          <w:rFonts w:cs="Arial"/>
          <w:szCs w:val="24"/>
        </w:rPr>
        <w:t>There are many reasons why you need to make sure that all client contact is recorded on y</w:t>
      </w:r>
      <w:r w:rsidR="001630FB" w:rsidRPr="005B63E3">
        <w:rPr>
          <w:rFonts w:cs="Arial"/>
          <w:szCs w:val="24"/>
        </w:rPr>
        <w:t>our organisational systems (</w:t>
      </w:r>
      <w:r w:rsidRPr="005B63E3">
        <w:rPr>
          <w:rFonts w:cs="Arial"/>
          <w:szCs w:val="24"/>
        </w:rPr>
        <w:t>paper and</w:t>
      </w:r>
      <w:r w:rsidR="001630FB" w:rsidRPr="005B63E3">
        <w:rPr>
          <w:rFonts w:cs="Arial"/>
          <w:szCs w:val="24"/>
        </w:rPr>
        <w:t>/or</w:t>
      </w:r>
      <w:r w:rsidRPr="005B63E3">
        <w:rPr>
          <w:rFonts w:cs="Arial"/>
          <w:szCs w:val="24"/>
        </w:rPr>
        <w:t xml:space="preserve"> electronic):</w:t>
      </w:r>
    </w:p>
    <w:p w:rsidR="00127470" w:rsidRPr="005B63E3" w:rsidRDefault="00127470" w:rsidP="00167D34">
      <w:pPr>
        <w:tabs>
          <w:tab w:val="left" w:pos="-720"/>
        </w:tabs>
        <w:suppressAutoHyphens/>
        <w:rPr>
          <w:rFonts w:cs="Arial"/>
          <w:szCs w:val="24"/>
        </w:rPr>
      </w:pPr>
    </w:p>
    <w:p w:rsidR="00F23C94" w:rsidRPr="005B63E3" w:rsidRDefault="00F23C94" w:rsidP="00C819CC">
      <w:pPr>
        <w:numPr>
          <w:ilvl w:val="0"/>
          <w:numId w:val="22"/>
        </w:numPr>
        <w:tabs>
          <w:tab w:val="left" w:pos="-720"/>
        </w:tabs>
        <w:suppressAutoHyphens/>
        <w:rPr>
          <w:rFonts w:cs="Arial"/>
          <w:szCs w:val="24"/>
        </w:rPr>
      </w:pPr>
      <w:r w:rsidRPr="005B63E3">
        <w:rPr>
          <w:rFonts w:cs="Arial"/>
          <w:szCs w:val="24"/>
        </w:rPr>
        <w:t>Supervision and file reviews</w:t>
      </w:r>
    </w:p>
    <w:p w:rsidR="00167D34" w:rsidRPr="005B63E3" w:rsidRDefault="00167D34" w:rsidP="00C819CC">
      <w:pPr>
        <w:numPr>
          <w:ilvl w:val="0"/>
          <w:numId w:val="22"/>
        </w:numPr>
        <w:tabs>
          <w:tab w:val="left" w:pos="-720"/>
        </w:tabs>
        <w:suppressAutoHyphens/>
        <w:rPr>
          <w:rFonts w:cs="Arial"/>
          <w:szCs w:val="24"/>
        </w:rPr>
      </w:pPr>
      <w:r w:rsidRPr="005B63E3">
        <w:rPr>
          <w:rFonts w:cs="Arial"/>
          <w:szCs w:val="24"/>
        </w:rPr>
        <w:t>Statistics</w:t>
      </w:r>
    </w:p>
    <w:p w:rsidR="00167D34" w:rsidRPr="005B63E3" w:rsidRDefault="00167D34" w:rsidP="00C819CC">
      <w:pPr>
        <w:numPr>
          <w:ilvl w:val="0"/>
          <w:numId w:val="22"/>
        </w:numPr>
        <w:tabs>
          <w:tab w:val="left" w:pos="-720"/>
        </w:tabs>
        <w:suppressAutoHyphens/>
        <w:rPr>
          <w:rFonts w:cs="Arial"/>
          <w:szCs w:val="24"/>
        </w:rPr>
      </w:pPr>
      <w:r w:rsidRPr="005B63E3">
        <w:rPr>
          <w:rFonts w:cs="Arial"/>
          <w:szCs w:val="24"/>
        </w:rPr>
        <w:t>Funding requirements</w:t>
      </w:r>
    </w:p>
    <w:p w:rsidR="00167D34" w:rsidRPr="005B63E3" w:rsidRDefault="00167D34" w:rsidP="00C819CC">
      <w:pPr>
        <w:numPr>
          <w:ilvl w:val="0"/>
          <w:numId w:val="22"/>
        </w:numPr>
        <w:tabs>
          <w:tab w:val="left" w:pos="-720"/>
        </w:tabs>
        <w:suppressAutoHyphens/>
        <w:rPr>
          <w:rFonts w:cs="Arial"/>
          <w:szCs w:val="24"/>
        </w:rPr>
      </w:pPr>
      <w:r w:rsidRPr="005B63E3">
        <w:rPr>
          <w:rFonts w:cs="Arial"/>
          <w:szCs w:val="24"/>
        </w:rPr>
        <w:t>Monitor and demonstrate client progress</w:t>
      </w:r>
    </w:p>
    <w:p w:rsidR="00167D34" w:rsidRPr="005B63E3" w:rsidRDefault="00167D34" w:rsidP="00C819CC">
      <w:pPr>
        <w:numPr>
          <w:ilvl w:val="0"/>
          <w:numId w:val="22"/>
        </w:numPr>
        <w:tabs>
          <w:tab w:val="left" w:pos="-720"/>
        </w:tabs>
        <w:suppressAutoHyphens/>
        <w:rPr>
          <w:rFonts w:cs="Arial"/>
          <w:szCs w:val="24"/>
        </w:rPr>
      </w:pPr>
      <w:r w:rsidRPr="005B63E3">
        <w:rPr>
          <w:rFonts w:cs="Arial"/>
          <w:szCs w:val="24"/>
        </w:rPr>
        <w:t>Colleagues can take over your clients in your absence</w:t>
      </w:r>
    </w:p>
    <w:p w:rsidR="00167D34" w:rsidRPr="005B63E3" w:rsidRDefault="00167D34" w:rsidP="00C819CC">
      <w:pPr>
        <w:numPr>
          <w:ilvl w:val="0"/>
          <w:numId w:val="22"/>
        </w:numPr>
        <w:tabs>
          <w:tab w:val="left" w:pos="-720"/>
        </w:tabs>
        <w:suppressAutoHyphens/>
        <w:rPr>
          <w:rFonts w:cs="Arial"/>
          <w:szCs w:val="24"/>
        </w:rPr>
      </w:pPr>
      <w:r w:rsidRPr="005B63E3">
        <w:rPr>
          <w:rFonts w:cs="Arial"/>
          <w:szCs w:val="24"/>
        </w:rPr>
        <w:t>Useful in case of a complaint</w:t>
      </w:r>
    </w:p>
    <w:p w:rsidR="00167D34" w:rsidRPr="005B63E3" w:rsidRDefault="00167D34" w:rsidP="00C819CC">
      <w:pPr>
        <w:numPr>
          <w:ilvl w:val="0"/>
          <w:numId w:val="22"/>
        </w:numPr>
        <w:tabs>
          <w:tab w:val="left" w:pos="-720"/>
        </w:tabs>
        <w:suppressAutoHyphens/>
        <w:rPr>
          <w:rFonts w:cs="Arial"/>
          <w:szCs w:val="24"/>
        </w:rPr>
      </w:pPr>
      <w:r w:rsidRPr="005B63E3">
        <w:rPr>
          <w:rFonts w:cs="Arial"/>
          <w:szCs w:val="24"/>
        </w:rPr>
        <w:t>Can be used as evidence if there is a tribunal or court case</w:t>
      </w:r>
    </w:p>
    <w:p w:rsidR="00167D34" w:rsidRPr="005B63E3" w:rsidRDefault="00167D34" w:rsidP="00C819CC">
      <w:pPr>
        <w:numPr>
          <w:ilvl w:val="0"/>
          <w:numId w:val="22"/>
        </w:numPr>
        <w:tabs>
          <w:tab w:val="left" w:pos="-720"/>
        </w:tabs>
        <w:suppressAutoHyphens/>
        <w:rPr>
          <w:rFonts w:cs="Arial"/>
          <w:szCs w:val="24"/>
        </w:rPr>
      </w:pPr>
      <w:r w:rsidRPr="005B63E3">
        <w:rPr>
          <w:rFonts w:cs="Arial"/>
          <w:szCs w:val="24"/>
        </w:rPr>
        <w:t>Client case studies can be helpful in writing funding bids</w:t>
      </w:r>
    </w:p>
    <w:p w:rsidR="00167D34" w:rsidRPr="005B63E3" w:rsidRDefault="00167D34" w:rsidP="00C819CC">
      <w:pPr>
        <w:numPr>
          <w:ilvl w:val="0"/>
          <w:numId w:val="22"/>
        </w:numPr>
        <w:tabs>
          <w:tab w:val="left" w:pos="-720"/>
        </w:tabs>
        <w:suppressAutoHyphens/>
        <w:rPr>
          <w:rFonts w:cs="Arial"/>
          <w:szCs w:val="24"/>
        </w:rPr>
      </w:pPr>
      <w:r w:rsidRPr="005B63E3">
        <w:rPr>
          <w:rFonts w:cs="Arial"/>
          <w:szCs w:val="24"/>
        </w:rPr>
        <w:t>Evidence that you have carried out the requirements of your job role</w:t>
      </w:r>
    </w:p>
    <w:p w:rsidR="00127470" w:rsidRPr="005B63E3" w:rsidRDefault="00127470" w:rsidP="00C819CC">
      <w:pPr>
        <w:numPr>
          <w:ilvl w:val="0"/>
          <w:numId w:val="22"/>
        </w:numPr>
        <w:tabs>
          <w:tab w:val="left" w:pos="-720"/>
        </w:tabs>
        <w:suppressAutoHyphens/>
        <w:rPr>
          <w:rFonts w:cs="Arial"/>
          <w:szCs w:val="24"/>
        </w:rPr>
      </w:pPr>
      <w:r w:rsidRPr="005B63E3">
        <w:rPr>
          <w:rFonts w:cs="Arial"/>
          <w:szCs w:val="24"/>
        </w:rPr>
        <w:t>Inform social policy work</w:t>
      </w:r>
    </w:p>
    <w:p w:rsidR="00167D34" w:rsidRPr="005B63E3" w:rsidRDefault="00167D34" w:rsidP="00167D34">
      <w:pPr>
        <w:tabs>
          <w:tab w:val="left" w:pos="-720"/>
        </w:tabs>
        <w:suppressAutoHyphens/>
        <w:rPr>
          <w:rFonts w:cs="Arial"/>
          <w:szCs w:val="24"/>
        </w:rPr>
      </w:pPr>
    </w:p>
    <w:p w:rsidR="00167D34" w:rsidRPr="005B63E3" w:rsidRDefault="00167D34" w:rsidP="00167D34">
      <w:pPr>
        <w:tabs>
          <w:tab w:val="left" w:pos="-720"/>
        </w:tabs>
        <w:suppressAutoHyphens/>
        <w:rPr>
          <w:rFonts w:cs="Arial"/>
          <w:b/>
          <w:szCs w:val="24"/>
        </w:rPr>
      </w:pPr>
      <w:r w:rsidRPr="005B63E3">
        <w:rPr>
          <w:rFonts w:cs="Arial"/>
          <w:b/>
          <w:szCs w:val="24"/>
        </w:rPr>
        <w:t>Best practice in case recording</w:t>
      </w:r>
    </w:p>
    <w:p w:rsidR="00167D34" w:rsidRPr="005B63E3" w:rsidRDefault="00167D34" w:rsidP="00C819CC">
      <w:pPr>
        <w:numPr>
          <w:ilvl w:val="0"/>
          <w:numId w:val="22"/>
        </w:numPr>
        <w:tabs>
          <w:tab w:val="left" w:pos="-720"/>
        </w:tabs>
        <w:suppressAutoHyphens/>
        <w:rPr>
          <w:rFonts w:cs="Arial"/>
          <w:szCs w:val="24"/>
        </w:rPr>
      </w:pPr>
      <w:r w:rsidRPr="005B63E3">
        <w:rPr>
          <w:rFonts w:cs="Arial"/>
          <w:szCs w:val="24"/>
        </w:rPr>
        <w:t>Always date your case note entries</w:t>
      </w:r>
    </w:p>
    <w:p w:rsidR="00167D34" w:rsidRPr="005B63E3" w:rsidRDefault="00167D34" w:rsidP="00C819CC">
      <w:pPr>
        <w:numPr>
          <w:ilvl w:val="0"/>
          <w:numId w:val="22"/>
        </w:numPr>
        <w:tabs>
          <w:tab w:val="left" w:pos="-720"/>
        </w:tabs>
        <w:suppressAutoHyphens/>
        <w:rPr>
          <w:rFonts w:cs="Arial"/>
          <w:szCs w:val="24"/>
        </w:rPr>
      </w:pPr>
      <w:r w:rsidRPr="005B63E3">
        <w:rPr>
          <w:rFonts w:cs="Arial"/>
          <w:szCs w:val="24"/>
        </w:rPr>
        <w:t>Make sure case notes are kept in date order</w:t>
      </w:r>
    </w:p>
    <w:p w:rsidR="00167D34" w:rsidRPr="005B63E3" w:rsidRDefault="00167D34" w:rsidP="00C819CC">
      <w:pPr>
        <w:numPr>
          <w:ilvl w:val="0"/>
          <w:numId w:val="22"/>
        </w:numPr>
        <w:tabs>
          <w:tab w:val="left" w:pos="-720"/>
        </w:tabs>
        <w:suppressAutoHyphens/>
        <w:rPr>
          <w:rFonts w:cs="Arial"/>
          <w:szCs w:val="24"/>
        </w:rPr>
      </w:pPr>
      <w:r w:rsidRPr="005B63E3">
        <w:rPr>
          <w:rFonts w:cs="Arial"/>
          <w:szCs w:val="24"/>
        </w:rPr>
        <w:t>Record the appropriate level of detail about client interactions</w:t>
      </w:r>
    </w:p>
    <w:p w:rsidR="00167D34" w:rsidRPr="005B63E3" w:rsidRDefault="00167D34" w:rsidP="00C819CC">
      <w:pPr>
        <w:numPr>
          <w:ilvl w:val="0"/>
          <w:numId w:val="22"/>
        </w:numPr>
        <w:tabs>
          <w:tab w:val="left" w:pos="-720"/>
        </w:tabs>
        <w:suppressAutoHyphens/>
        <w:rPr>
          <w:rFonts w:cs="Arial"/>
          <w:szCs w:val="24"/>
        </w:rPr>
      </w:pPr>
      <w:r w:rsidRPr="005B63E3">
        <w:rPr>
          <w:rFonts w:cs="Arial"/>
          <w:szCs w:val="24"/>
        </w:rPr>
        <w:t>Ensure that case notes are legible and clear so that others can take over in your absence</w:t>
      </w:r>
    </w:p>
    <w:p w:rsidR="00167D34" w:rsidRPr="005B63E3" w:rsidRDefault="00167D34" w:rsidP="00C819CC">
      <w:pPr>
        <w:numPr>
          <w:ilvl w:val="0"/>
          <w:numId w:val="22"/>
        </w:numPr>
        <w:tabs>
          <w:tab w:val="left" w:pos="-720"/>
        </w:tabs>
        <w:suppressAutoHyphens/>
        <w:rPr>
          <w:rFonts w:cs="Arial"/>
          <w:szCs w:val="24"/>
        </w:rPr>
      </w:pPr>
      <w:r w:rsidRPr="005B63E3">
        <w:rPr>
          <w:rFonts w:cs="Arial"/>
          <w:szCs w:val="24"/>
        </w:rPr>
        <w:t xml:space="preserve">Under the Data Protection Act, clients can request a copy of their case notes. Do not write down your opinions of the client </w:t>
      </w:r>
    </w:p>
    <w:p w:rsidR="00127470" w:rsidRPr="005B63E3" w:rsidRDefault="00127470" w:rsidP="00C819CC">
      <w:pPr>
        <w:numPr>
          <w:ilvl w:val="0"/>
          <w:numId w:val="22"/>
        </w:numPr>
        <w:tabs>
          <w:tab w:val="left" w:pos="-720"/>
        </w:tabs>
        <w:suppressAutoHyphens/>
        <w:rPr>
          <w:rFonts w:cs="Arial"/>
          <w:szCs w:val="24"/>
        </w:rPr>
      </w:pPr>
      <w:r w:rsidRPr="005B63E3">
        <w:rPr>
          <w:rFonts w:cs="Arial"/>
          <w:szCs w:val="24"/>
        </w:rPr>
        <w:t>When completing a claim- always write  down the reason why you think person is eligible and attach a  copy of the claim</w:t>
      </w:r>
    </w:p>
    <w:p w:rsidR="00B20044" w:rsidRPr="005B63E3" w:rsidRDefault="00127470" w:rsidP="00C819CC">
      <w:pPr>
        <w:numPr>
          <w:ilvl w:val="0"/>
          <w:numId w:val="22"/>
        </w:numPr>
        <w:tabs>
          <w:tab w:val="left" w:pos="-720"/>
        </w:tabs>
        <w:suppressAutoHyphens/>
        <w:rPr>
          <w:rFonts w:cs="Arial"/>
          <w:szCs w:val="24"/>
        </w:rPr>
      </w:pPr>
      <w:r w:rsidRPr="005B63E3">
        <w:rPr>
          <w:rFonts w:cs="Arial"/>
          <w:szCs w:val="24"/>
        </w:rPr>
        <w:t xml:space="preserve">Where you check benefits using benefits calculator attach a copy </w:t>
      </w:r>
    </w:p>
    <w:p w:rsidR="00F23C94" w:rsidRPr="005B63E3" w:rsidRDefault="00F23C94" w:rsidP="00C819CC">
      <w:pPr>
        <w:numPr>
          <w:ilvl w:val="0"/>
          <w:numId w:val="22"/>
        </w:numPr>
        <w:tabs>
          <w:tab w:val="left" w:pos="-720"/>
        </w:tabs>
        <w:suppressAutoHyphens/>
        <w:rPr>
          <w:rFonts w:cs="Arial"/>
          <w:szCs w:val="24"/>
        </w:rPr>
      </w:pPr>
      <w:r w:rsidRPr="005B63E3">
        <w:rPr>
          <w:rFonts w:cs="Arial"/>
          <w:szCs w:val="24"/>
        </w:rPr>
        <w:t>Copies of emails/letters sent and received should be included in the case file</w:t>
      </w:r>
    </w:p>
    <w:p w:rsidR="00F23C94" w:rsidRPr="005B63E3" w:rsidRDefault="00F23C94" w:rsidP="00C819CC">
      <w:pPr>
        <w:numPr>
          <w:ilvl w:val="0"/>
          <w:numId w:val="22"/>
        </w:numPr>
        <w:tabs>
          <w:tab w:val="left" w:pos="-720"/>
        </w:tabs>
        <w:suppressAutoHyphens/>
        <w:rPr>
          <w:rFonts w:cs="Arial"/>
          <w:szCs w:val="24"/>
        </w:rPr>
      </w:pPr>
      <w:r w:rsidRPr="005B63E3">
        <w:rPr>
          <w:rFonts w:cs="Arial"/>
          <w:szCs w:val="24"/>
        </w:rPr>
        <w:t>Agencies will have their own procedures for keeping case files</w:t>
      </w:r>
    </w:p>
    <w:p w:rsidR="00260273" w:rsidRPr="005B63E3" w:rsidRDefault="00F97312" w:rsidP="00C819CC">
      <w:pPr>
        <w:numPr>
          <w:ilvl w:val="0"/>
          <w:numId w:val="22"/>
        </w:numPr>
        <w:tabs>
          <w:tab w:val="left" w:pos="-720"/>
        </w:tabs>
        <w:suppressAutoHyphens/>
        <w:rPr>
          <w:rFonts w:cs="Arial"/>
          <w:szCs w:val="24"/>
        </w:rPr>
      </w:pPr>
      <w:r w:rsidRPr="005B63E3">
        <w:rPr>
          <w:rFonts w:cs="Arial"/>
          <w:szCs w:val="24"/>
        </w:rPr>
        <w:t>Case files should be orderly, usually there will be a ‘case record sheet’ at the front of the case and documentation relating to the case kept in date order attached to this</w:t>
      </w:r>
    </w:p>
    <w:p w:rsidR="00B97EC6" w:rsidRDefault="00B97EC6" w:rsidP="00B97EC6">
      <w:pPr>
        <w:tabs>
          <w:tab w:val="left" w:pos="-720"/>
        </w:tabs>
        <w:suppressAutoHyphens/>
        <w:ind w:left="720"/>
        <w:rPr>
          <w:rFonts w:cs="Arial"/>
          <w:szCs w:val="24"/>
        </w:rPr>
      </w:pPr>
    </w:p>
    <w:p w:rsidR="000C63AA" w:rsidRDefault="000C63AA" w:rsidP="00B97EC6">
      <w:pPr>
        <w:tabs>
          <w:tab w:val="left" w:pos="-720"/>
        </w:tabs>
        <w:suppressAutoHyphens/>
        <w:ind w:left="720"/>
        <w:rPr>
          <w:rFonts w:cs="Arial"/>
          <w:szCs w:val="24"/>
        </w:rPr>
      </w:pPr>
    </w:p>
    <w:p w:rsidR="000C63AA" w:rsidRPr="005B63E3" w:rsidRDefault="000C63AA" w:rsidP="00B97EC6">
      <w:pPr>
        <w:tabs>
          <w:tab w:val="left" w:pos="-720"/>
        </w:tabs>
        <w:suppressAutoHyphens/>
        <w:ind w:left="720"/>
        <w:rPr>
          <w:rFonts w:cs="Arial"/>
          <w:szCs w:val="24"/>
        </w:rPr>
      </w:pPr>
    </w:p>
    <w:p w:rsidR="0098361A" w:rsidRPr="000C63AA" w:rsidRDefault="00260273" w:rsidP="00D121CE">
      <w:pPr>
        <w:pBdr>
          <w:top w:val="single" w:sz="24" w:space="1" w:color="auto"/>
          <w:left w:val="single" w:sz="24" w:space="0" w:color="auto"/>
          <w:bottom w:val="single" w:sz="24" w:space="1" w:color="auto"/>
          <w:right w:val="single" w:sz="24" w:space="1" w:color="auto"/>
        </w:pBdr>
        <w:shd w:val="clear" w:color="auto" w:fill="C0C0C0"/>
        <w:jc w:val="center"/>
        <w:rPr>
          <w:rFonts w:cs="Arial"/>
          <w:b/>
          <w:sz w:val="28"/>
          <w:szCs w:val="28"/>
        </w:rPr>
      </w:pPr>
      <w:r w:rsidRPr="000C63AA">
        <w:rPr>
          <w:rFonts w:cs="Arial"/>
          <w:b/>
          <w:sz w:val="28"/>
          <w:szCs w:val="28"/>
        </w:rPr>
        <w:t>The Initial Interview</w:t>
      </w:r>
    </w:p>
    <w:p w:rsidR="00260273" w:rsidRPr="005B63E3" w:rsidRDefault="00260273" w:rsidP="00FE6F02">
      <w:pPr>
        <w:jc w:val="center"/>
        <w:rPr>
          <w:rFonts w:cs="Arial"/>
          <w:szCs w:val="24"/>
        </w:rPr>
      </w:pPr>
    </w:p>
    <w:p w:rsidR="00EA2498" w:rsidRPr="005B63E3" w:rsidRDefault="00FE6F02" w:rsidP="008C20C7">
      <w:pPr>
        <w:rPr>
          <w:rFonts w:cs="Arial"/>
          <w:b/>
          <w:bCs/>
          <w:szCs w:val="24"/>
        </w:rPr>
      </w:pPr>
      <w:r w:rsidRPr="005B63E3">
        <w:rPr>
          <w:rFonts w:cs="Arial"/>
          <w:b/>
          <w:bCs/>
          <w:szCs w:val="24"/>
        </w:rPr>
        <w:t>Possible Contents of an I</w:t>
      </w:r>
      <w:r w:rsidR="00260273" w:rsidRPr="005B63E3">
        <w:rPr>
          <w:rFonts w:cs="Arial"/>
          <w:b/>
          <w:bCs/>
          <w:szCs w:val="24"/>
        </w:rPr>
        <w:t xml:space="preserve">nitial </w:t>
      </w:r>
      <w:r w:rsidRPr="005B63E3">
        <w:rPr>
          <w:rFonts w:cs="Arial"/>
          <w:b/>
          <w:bCs/>
          <w:szCs w:val="24"/>
        </w:rPr>
        <w:t>I</w:t>
      </w:r>
      <w:r w:rsidR="00933015" w:rsidRPr="005B63E3">
        <w:rPr>
          <w:rFonts w:cs="Arial"/>
          <w:b/>
          <w:bCs/>
          <w:szCs w:val="24"/>
        </w:rPr>
        <w:t>nterview:</w:t>
      </w:r>
    </w:p>
    <w:p w:rsidR="00260273" w:rsidRPr="005B63E3" w:rsidRDefault="00260273" w:rsidP="00C819CC">
      <w:pPr>
        <w:numPr>
          <w:ilvl w:val="0"/>
          <w:numId w:val="10"/>
        </w:numPr>
        <w:rPr>
          <w:rFonts w:cs="Arial"/>
          <w:bCs/>
          <w:szCs w:val="24"/>
        </w:rPr>
      </w:pPr>
      <w:r w:rsidRPr="005B63E3">
        <w:rPr>
          <w:rFonts w:cs="Arial"/>
          <w:bCs/>
          <w:szCs w:val="24"/>
        </w:rPr>
        <w:t xml:space="preserve">Welcoming your client </w:t>
      </w:r>
    </w:p>
    <w:p w:rsidR="00260273" w:rsidRPr="005B63E3" w:rsidRDefault="00260273" w:rsidP="00C819CC">
      <w:pPr>
        <w:numPr>
          <w:ilvl w:val="0"/>
          <w:numId w:val="10"/>
        </w:numPr>
        <w:rPr>
          <w:rFonts w:cs="Arial"/>
          <w:bCs/>
          <w:szCs w:val="24"/>
        </w:rPr>
      </w:pPr>
      <w:r w:rsidRPr="005B63E3">
        <w:rPr>
          <w:rFonts w:cs="Arial"/>
          <w:bCs/>
          <w:szCs w:val="24"/>
        </w:rPr>
        <w:t>Finding out the whole situation</w:t>
      </w:r>
    </w:p>
    <w:p w:rsidR="00260273" w:rsidRPr="005B63E3" w:rsidRDefault="00260273" w:rsidP="00C819CC">
      <w:pPr>
        <w:numPr>
          <w:ilvl w:val="0"/>
          <w:numId w:val="10"/>
        </w:numPr>
        <w:rPr>
          <w:rFonts w:cs="Arial"/>
          <w:szCs w:val="24"/>
        </w:rPr>
      </w:pPr>
      <w:r w:rsidRPr="005B63E3">
        <w:rPr>
          <w:rFonts w:cs="Arial"/>
          <w:bCs/>
          <w:szCs w:val="24"/>
        </w:rPr>
        <w:t xml:space="preserve">Dealing with emergencies </w:t>
      </w:r>
    </w:p>
    <w:p w:rsidR="00260273" w:rsidRPr="005B63E3" w:rsidRDefault="00260273" w:rsidP="00C819CC">
      <w:pPr>
        <w:numPr>
          <w:ilvl w:val="0"/>
          <w:numId w:val="10"/>
        </w:numPr>
        <w:rPr>
          <w:rFonts w:cs="Arial"/>
          <w:szCs w:val="24"/>
        </w:rPr>
      </w:pPr>
      <w:r w:rsidRPr="005B63E3">
        <w:rPr>
          <w:rFonts w:cs="Arial"/>
          <w:bCs/>
          <w:szCs w:val="24"/>
        </w:rPr>
        <w:t>Plan</w:t>
      </w:r>
      <w:r w:rsidR="00933015" w:rsidRPr="005B63E3">
        <w:rPr>
          <w:rFonts w:cs="Arial"/>
          <w:bCs/>
          <w:szCs w:val="24"/>
        </w:rPr>
        <w:t>ning</w:t>
      </w:r>
      <w:r w:rsidRPr="005B63E3">
        <w:rPr>
          <w:rFonts w:cs="Arial"/>
          <w:bCs/>
          <w:szCs w:val="24"/>
        </w:rPr>
        <w:t xml:space="preserve"> to deal with other issues</w:t>
      </w:r>
    </w:p>
    <w:p w:rsidR="00260273" w:rsidRPr="005B63E3" w:rsidRDefault="00933015" w:rsidP="00C819CC">
      <w:pPr>
        <w:numPr>
          <w:ilvl w:val="0"/>
          <w:numId w:val="10"/>
        </w:numPr>
        <w:rPr>
          <w:rFonts w:cs="Arial"/>
          <w:szCs w:val="24"/>
        </w:rPr>
      </w:pPr>
      <w:r w:rsidRPr="005B63E3">
        <w:rPr>
          <w:rFonts w:cs="Arial"/>
          <w:bCs/>
          <w:szCs w:val="24"/>
        </w:rPr>
        <w:t>Ensuring</w:t>
      </w:r>
      <w:r w:rsidR="00260273" w:rsidRPr="005B63E3">
        <w:rPr>
          <w:rFonts w:cs="Arial"/>
          <w:bCs/>
          <w:szCs w:val="24"/>
        </w:rPr>
        <w:t xml:space="preserve"> your client has the necessary support to take action</w:t>
      </w:r>
    </w:p>
    <w:p w:rsidR="00260273" w:rsidRPr="005B63E3" w:rsidRDefault="008B69AB" w:rsidP="00C819CC">
      <w:pPr>
        <w:numPr>
          <w:ilvl w:val="0"/>
          <w:numId w:val="10"/>
        </w:numPr>
        <w:rPr>
          <w:rFonts w:cs="Arial"/>
          <w:szCs w:val="24"/>
        </w:rPr>
      </w:pPr>
      <w:r w:rsidRPr="005B63E3">
        <w:rPr>
          <w:rFonts w:cs="Arial"/>
          <w:bCs/>
          <w:szCs w:val="24"/>
        </w:rPr>
        <w:t>Working out</w:t>
      </w:r>
      <w:r w:rsidR="00F20198" w:rsidRPr="005B63E3">
        <w:rPr>
          <w:rFonts w:cs="Arial"/>
          <w:bCs/>
          <w:szCs w:val="24"/>
        </w:rPr>
        <w:t xml:space="preserve"> next steps &amp; c</w:t>
      </w:r>
      <w:r w:rsidR="00260273" w:rsidRPr="005B63E3">
        <w:rPr>
          <w:rFonts w:cs="Arial"/>
          <w:bCs/>
          <w:szCs w:val="24"/>
        </w:rPr>
        <w:t>los</w:t>
      </w:r>
      <w:r w:rsidR="00F20198" w:rsidRPr="005B63E3">
        <w:rPr>
          <w:rFonts w:cs="Arial"/>
          <w:bCs/>
          <w:szCs w:val="24"/>
        </w:rPr>
        <w:t>ing</w:t>
      </w:r>
    </w:p>
    <w:p w:rsidR="006753AC" w:rsidRPr="005B63E3" w:rsidRDefault="006753AC" w:rsidP="006753AC">
      <w:pPr>
        <w:ind w:left="720"/>
        <w:rPr>
          <w:rFonts w:cs="Arial"/>
          <w:szCs w:val="24"/>
        </w:rPr>
      </w:pPr>
    </w:p>
    <w:tbl>
      <w:tblPr>
        <w:tblW w:w="918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C0C0C0"/>
        <w:tblLook w:val="0000"/>
      </w:tblPr>
      <w:tblGrid>
        <w:gridCol w:w="9180"/>
      </w:tblGrid>
      <w:tr w:rsidR="00260273" w:rsidRPr="005B63E3">
        <w:trPr>
          <w:trHeight w:val="391"/>
        </w:trPr>
        <w:tc>
          <w:tcPr>
            <w:tcW w:w="9180" w:type="dxa"/>
            <w:shd w:val="clear" w:color="auto" w:fill="C0C0C0"/>
          </w:tcPr>
          <w:p w:rsidR="0098361A" w:rsidRPr="000C63AA" w:rsidRDefault="00FE6F02" w:rsidP="00D24207">
            <w:pPr>
              <w:pStyle w:val="Heading8"/>
              <w:spacing w:line="240" w:lineRule="auto"/>
              <w:jc w:val="center"/>
              <w:rPr>
                <w:rFonts w:cs="Arial"/>
                <w:sz w:val="28"/>
                <w:szCs w:val="28"/>
              </w:rPr>
            </w:pPr>
            <w:r w:rsidRPr="000C63AA">
              <w:rPr>
                <w:rFonts w:cs="Arial"/>
                <w:sz w:val="28"/>
                <w:szCs w:val="28"/>
              </w:rPr>
              <w:t>Welcoming the C</w:t>
            </w:r>
            <w:r w:rsidR="00260273" w:rsidRPr="000C63AA">
              <w:rPr>
                <w:rFonts w:cs="Arial"/>
                <w:sz w:val="28"/>
                <w:szCs w:val="28"/>
              </w:rPr>
              <w:t>lient</w:t>
            </w:r>
          </w:p>
        </w:tc>
      </w:tr>
    </w:tbl>
    <w:p w:rsidR="00260273" w:rsidRPr="005B63E3" w:rsidRDefault="00260273" w:rsidP="008C20C7">
      <w:pPr>
        <w:rPr>
          <w:rFonts w:cs="Arial"/>
          <w:szCs w:val="24"/>
        </w:rPr>
      </w:pPr>
    </w:p>
    <w:p w:rsidR="00260273" w:rsidRPr="005B63E3" w:rsidRDefault="00260273" w:rsidP="00C819CC">
      <w:pPr>
        <w:numPr>
          <w:ilvl w:val="0"/>
          <w:numId w:val="15"/>
        </w:numPr>
        <w:rPr>
          <w:rFonts w:cs="Arial"/>
          <w:bCs/>
          <w:szCs w:val="24"/>
        </w:rPr>
      </w:pPr>
      <w:r w:rsidRPr="005B63E3">
        <w:rPr>
          <w:rFonts w:cs="Arial"/>
          <w:bCs/>
          <w:szCs w:val="24"/>
        </w:rPr>
        <w:t xml:space="preserve">You should start any interview by welcoming your client and allowing them time to settle. </w:t>
      </w:r>
    </w:p>
    <w:p w:rsidR="00260273" w:rsidRPr="005B63E3" w:rsidRDefault="00260273" w:rsidP="00C819CC">
      <w:pPr>
        <w:numPr>
          <w:ilvl w:val="0"/>
          <w:numId w:val="15"/>
        </w:numPr>
        <w:rPr>
          <w:rFonts w:cs="Arial"/>
          <w:szCs w:val="24"/>
        </w:rPr>
      </w:pPr>
      <w:r w:rsidRPr="005B63E3">
        <w:rPr>
          <w:rFonts w:cs="Arial"/>
          <w:szCs w:val="24"/>
        </w:rPr>
        <w:t xml:space="preserve">Introduce yourself:  tell your client your name and what </w:t>
      </w:r>
      <w:r w:rsidR="00F20198" w:rsidRPr="005B63E3">
        <w:rPr>
          <w:rFonts w:cs="Arial"/>
          <w:szCs w:val="24"/>
        </w:rPr>
        <w:t>your role</w:t>
      </w:r>
      <w:r w:rsidRPr="005B63E3">
        <w:rPr>
          <w:rFonts w:cs="Arial"/>
          <w:szCs w:val="24"/>
        </w:rPr>
        <w:t xml:space="preserve"> is.</w:t>
      </w:r>
    </w:p>
    <w:p w:rsidR="00F20198" w:rsidRPr="005B63E3" w:rsidRDefault="00F20198" w:rsidP="00C819CC">
      <w:pPr>
        <w:numPr>
          <w:ilvl w:val="0"/>
          <w:numId w:val="15"/>
        </w:numPr>
        <w:rPr>
          <w:rFonts w:cs="Arial"/>
          <w:szCs w:val="24"/>
        </w:rPr>
      </w:pPr>
      <w:r w:rsidRPr="005B63E3">
        <w:rPr>
          <w:rFonts w:cs="Arial"/>
          <w:szCs w:val="24"/>
        </w:rPr>
        <w:t xml:space="preserve">A useful starting point is </w:t>
      </w:r>
      <w:r w:rsidRPr="005B63E3">
        <w:rPr>
          <w:rFonts w:cs="Arial"/>
          <w:b/>
          <w:bCs/>
          <w:szCs w:val="24"/>
        </w:rPr>
        <w:t>How can I help you?</w:t>
      </w:r>
    </w:p>
    <w:p w:rsidR="00260273" w:rsidRPr="005B63E3" w:rsidRDefault="00260273" w:rsidP="00C819CC">
      <w:pPr>
        <w:numPr>
          <w:ilvl w:val="0"/>
          <w:numId w:val="15"/>
        </w:numPr>
        <w:rPr>
          <w:rFonts w:cs="Arial"/>
          <w:szCs w:val="24"/>
        </w:rPr>
      </w:pPr>
      <w:r w:rsidRPr="005B63E3">
        <w:rPr>
          <w:rFonts w:cs="Arial"/>
          <w:szCs w:val="24"/>
        </w:rPr>
        <w:t xml:space="preserve">At an initial interview, explain that anything they tell you is confidential within your organisation:  it will make clients more willing to explain their problem. </w:t>
      </w:r>
    </w:p>
    <w:p w:rsidR="00F20198" w:rsidRPr="005B63E3" w:rsidRDefault="00260273" w:rsidP="00C819CC">
      <w:pPr>
        <w:numPr>
          <w:ilvl w:val="0"/>
          <w:numId w:val="15"/>
        </w:numPr>
        <w:rPr>
          <w:rFonts w:cs="Arial"/>
          <w:szCs w:val="24"/>
        </w:rPr>
      </w:pPr>
      <w:r w:rsidRPr="005B63E3">
        <w:rPr>
          <w:rFonts w:cs="Arial"/>
          <w:szCs w:val="24"/>
        </w:rPr>
        <w:t>When you’ve found out what the problem is, you can then identify whether it’s appropriate for your service to deal with this client, or whether</w:t>
      </w:r>
      <w:r w:rsidR="00F20198" w:rsidRPr="005B63E3">
        <w:rPr>
          <w:rFonts w:cs="Arial"/>
          <w:szCs w:val="24"/>
        </w:rPr>
        <w:t xml:space="preserve"> they should see someone else.</w:t>
      </w:r>
    </w:p>
    <w:p w:rsidR="00F20198" w:rsidRPr="005B63E3" w:rsidRDefault="00260273" w:rsidP="00C819CC">
      <w:pPr>
        <w:numPr>
          <w:ilvl w:val="0"/>
          <w:numId w:val="15"/>
        </w:numPr>
        <w:rPr>
          <w:rFonts w:cs="Arial"/>
          <w:szCs w:val="24"/>
        </w:rPr>
      </w:pPr>
      <w:r w:rsidRPr="005B63E3">
        <w:rPr>
          <w:rFonts w:cs="Arial"/>
          <w:szCs w:val="24"/>
        </w:rPr>
        <w:t>If you can deal with them, you can explain (when it’s relevant!</w:t>
      </w:r>
      <w:r w:rsidR="00F20198" w:rsidRPr="005B63E3">
        <w:rPr>
          <w:rFonts w:cs="Arial"/>
          <w:szCs w:val="24"/>
        </w:rPr>
        <w:t>) how you will work with them.</w:t>
      </w:r>
    </w:p>
    <w:p w:rsidR="00260273" w:rsidRPr="005B63E3" w:rsidRDefault="00260273" w:rsidP="00C819CC">
      <w:pPr>
        <w:numPr>
          <w:ilvl w:val="0"/>
          <w:numId w:val="15"/>
        </w:numPr>
        <w:rPr>
          <w:rFonts w:cs="Arial"/>
          <w:szCs w:val="24"/>
        </w:rPr>
      </w:pPr>
      <w:r w:rsidRPr="005B63E3">
        <w:rPr>
          <w:rFonts w:cs="Arial"/>
          <w:szCs w:val="24"/>
        </w:rPr>
        <w:t>Try not to bombard</w:t>
      </w:r>
      <w:r w:rsidR="0098361A" w:rsidRPr="005B63E3">
        <w:rPr>
          <w:rFonts w:cs="Arial"/>
          <w:szCs w:val="24"/>
        </w:rPr>
        <w:t xml:space="preserve"> your client with information. </w:t>
      </w:r>
      <w:r w:rsidR="00F305A5" w:rsidRPr="005B63E3">
        <w:rPr>
          <w:rFonts w:cs="Arial"/>
          <w:szCs w:val="24"/>
        </w:rPr>
        <w:t xml:space="preserve">All advice will be confirmed </w:t>
      </w:r>
      <w:r w:rsidRPr="005B63E3">
        <w:rPr>
          <w:rFonts w:cs="Arial"/>
          <w:szCs w:val="24"/>
        </w:rPr>
        <w:t>in writing.</w:t>
      </w:r>
    </w:p>
    <w:p w:rsidR="008B69AB" w:rsidRPr="005B63E3" w:rsidRDefault="008B69AB" w:rsidP="00E52C53">
      <w:pPr>
        <w:ind w:left="360"/>
        <w:rPr>
          <w:rFonts w:cs="Arial"/>
          <w:szCs w:val="24"/>
        </w:rPr>
      </w:pPr>
    </w:p>
    <w:tbl>
      <w:tblPr>
        <w:tblW w:w="937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C0C0C0"/>
        <w:tblLook w:val="0000"/>
      </w:tblPr>
      <w:tblGrid>
        <w:gridCol w:w="9376"/>
      </w:tblGrid>
      <w:tr w:rsidR="00260273" w:rsidRPr="005B63E3">
        <w:trPr>
          <w:trHeight w:val="504"/>
        </w:trPr>
        <w:tc>
          <w:tcPr>
            <w:tcW w:w="9376" w:type="dxa"/>
            <w:shd w:val="clear" w:color="auto" w:fill="C0C0C0"/>
          </w:tcPr>
          <w:p w:rsidR="0098361A" w:rsidRPr="000C63AA" w:rsidRDefault="00FE6F02" w:rsidP="00D121CE">
            <w:pPr>
              <w:pStyle w:val="Heading8"/>
              <w:spacing w:line="240" w:lineRule="auto"/>
              <w:jc w:val="center"/>
              <w:rPr>
                <w:rFonts w:cs="Arial"/>
                <w:sz w:val="28"/>
                <w:szCs w:val="28"/>
              </w:rPr>
            </w:pPr>
            <w:r w:rsidRPr="000C63AA">
              <w:rPr>
                <w:rFonts w:cs="Arial"/>
                <w:sz w:val="28"/>
                <w:szCs w:val="28"/>
              </w:rPr>
              <w:t>Dealing with E</w:t>
            </w:r>
            <w:r w:rsidR="00260273" w:rsidRPr="000C63AA">
              <w:rPr>
                <w:rFonts w:cs="Arial"/>
                <w:sz w:val="28"/>
                <w:szCs w:val="28"/>
              </w:rPr>
              <w:t>mergencies</w:t>
            </w:r>
          </w:p>
        </w:tc>
      </w:tr>
    </w:tbl>
    <w:p w:rsidR="00260273" w:rsidRPr="005B63E3" w:rsidRDefault="00260273" w:rsidP="008C20C7">
      <w:pPr>
        <w:pStyle w:val="BodyText3"/>
        <w:rPr>
          <w:rFonts w:cs="Arial"/>
          <w:b/>
          <w:bCs/>
          <w:spacing w:val="-3"/>
          <w:sz w:val="24"/>
          <w:szCs w:val="24"/>
        </w:rPr>
      </w:pPr>
    </w:p>
    <w:p w:rsidR="00FE6F02" w:rsidRPr="005B63E3" w:rsidRDefault="00D121CE" w:rsidP="008C20C7">
      <w:pPr>
        <w:pStyle w:val="BodyText3"/>
        <w:rPr>
          <w:rFonts w:cs="Arial"/>
          <w:b/>
          <w:bCs/>
          <w:spacing w:val="-3"/>
          <w:sz w:val="24"/>
          <w:szCs w:val="24"/>
        </w:rPr>
      </w:pPr>
      <w:r w:rsidRPr="005B63E3">
        <w:rPr>
          <w:rFonts w:cs="Arial"/>
          <w:b/>
          <w:bCs/>
          <w:spacing w:val="-3"/>
          <w:sz w:val="24"/>
          <w:szCs w:val="24"/>
        </w:rPr>
        <w:t>Common emergencies will i</w:t>
      </w:r>
      <w:r w:rsidR="00260273" w:rsidRPr="005B63E3">
        <w:rPr>
          <w:rFonts w:cs="Arial"/>
          <w:b/>
          <w:bCs/>
          <w:spacing w:val="-3"/>
          <w:sz w:val="24"/>
          <w:szCs w:val="24"/>
        </w:rPr>
        <w:t>nclude:</w:t>
      </w:r>
    </w:p>
    <w:p w:rsidR="00260273" w:rsidRPr="005B63E3" w:rsidRDefault="00260273" w:rsidP="00C819CC">
      <w:pPr>
        <w:pStyle w:val="BodyText3"/>
        <w:numPr>
          <w:ilvl w:val="0"/>
          <w:numId w:val="12"/>
        </w:numPr>
        <w:tabs>
          <w:tab w:val="clear" w:pos="2520"/>
          <w:tab w:val="num" w:pos="1800"/>
        </w:tabs>
        <w:ind w:left="1800"/>
        <w:rPr>
          <w:rFonts w:cs="Arial"/>
          <w:spacing w:val="-3"/>
          <w:sz w:val="24"/>
          <w:szCs w:val="24"/>
        </w:rPr>
      </w:pPr>
      <w:r w:rsidRPr="005B63E3">
        <w:rPr>
          <w:rFonts w:cs="Arial"/>
          <w:spacing w:val="-3"/>
          <w:sz w:val="24"/>
          <w:szCs w:val="24"/>
        </w:rPr>
        <w:t>Imminent eviction</w:t>
      </w:r>
    </w:p>
    <w:p w:rsidR="00260273" w:rsidRPr="005B63E3" w:rsidRDefault="00260273" w:rsidP="00C819CC">
      <w:pPr>
        <w:pStyle w:val="BodyText3"/>
        <w:numPr>
          <w:ilvl w:val="0"/>
          <w:numId w:val="12"/>
        </w:numPr>
        <w:tabs>
          <w:tab w:val="clear" w:pos="2520"/>
          <w:tab w:val="num" w:pos="1800"/>
        </w:tabs>
        <w:ind w:left="1800"/>
        <w:rPr>
          <w:rFonts w:cs="Arial"/>
          <w:spacing w:val="-3"/>
          <w:sz w:val="24"/>
          <w:szCs w:val="24"/>
        </w:rPr>
      </w:pPr>
      <w:r w:rsidRPr="005B63E3">
        <w:rPr>
          <w:rFonts w:cs="Arial"/>
          <w:spacing w:val="-3"/>
          <w:sz w:val="24"/>
          <w:szCs w:val="24"/>
        </w:rPr>
        <w:t>Homelessness</w:t>
      </w:r>
    </w:p>
    <w:p w:rsidR="00260273" w:rsidRPr="005B63E3" w:rsidRDefault="00260273" w:rsidP="00C819CC">
      <w:pPr>
        <w:pStyle w:val="BodyText3"/>
        <w:numPr>
          <w:ilvl w:val="0"/>
          <w:numId w:val="12"/>
        </w:numPr>
        <w:tabs>
          <w:tab w:val="clear" w:pos="2520"/>
          <w:tab w:val="num" w:pos="1800"/>
        </w:tabs>
        <w:ind w:left="1800"/>
        <w:rPr>
          <w:rFonts w:cs="Arial"/>
          <w:spacing w:val="-3"/>
          <w:sz w:val="24"/>
          <w:szCs w:val="24"/>
        </w:rPr>
      </w:pPr>
      <w:r w:rsidRPr="005B63E3">
        <w:rPr>
          <w:rFonts w:cs="Arial"/>
          <w:spacing w:val="-3"/>
          <w:sz w:val="24"/>
          <w:szCs w:val="24"/>
        </w:rPr>
        <w:t>Threats or actual violence, including abuse</w:t>
      </w:r>
    </w:p>
    <w:p w:rsidR="00260273" w:rsidRPr="005B63E3" w:rsidRDefault="00260273" w:rsidP="00C819CC">
      <w:pPr>
        <w:pStyle w:val="BodyText3"/>
        <w:numPr>
          <w:ilvl w:val="0"/>
          <w:numId w:val="12"/>
        </w:numPr>
        <w:tabs>
          <w:tab w:val="clear" w:pos="2520"/>
          <w:tab w:val="num" w:pos="1800"/>
        </w:tabs>
        <w:ind w:left="1800"/>
        <w:rPr>
          <w:rFonts w:cs="Arial"/>
          <w:spacing w:val="-3"/>
          <w:sz w:val="24"/>
          <w:szCs w:val="24"/>
        </w:rPr>
      </w:pPr>
      <w:r w:rsidRPr="005B63E3">
        <w:rPr>
          <w:rFonts w:cs="Arial"/>
          <w:spacing w:val="-3"/>
          <w:sz w:val="24"/>
          <w:szCs w:val="24"/>
        </w:rPr>
        <w:t>Not enough money to live on from day to day</w:t>
      </w:r>
    </w:p>
    <w:p w:rsidR="00260273" w:rsidRPr="005B63E3" w:rsidRDefault="00260273" w:rsidP="00C819CC">
      <w:pPr>
        <w:pStyle w:val="BodyText3"/>
        <w:numPr>
          <w:ilvl w:val="0"/>
          <w:numId w:val="12"/>
        </w:numPr>
        <w:tabs>
          <w:tab w:val="clear" w:pos="2520"/>
          <w:tab w:val="num" w:pos="1800"/>
        </w:tabs>
        <w:ind w:left="1800"/>
        <w:rPr>
          <w:rFonts w:cs="Arial"/>
          <w:spacing w:val="-3"/>
          <w:sz w:val="24"/>
          <w:szCs w:val="24"/>
        </w:rPr>
      </w:pPr>
      <w:r w:rsidRPr="005B63E3">
        <w:rPr>
          <w:rFonts w:cs="Arial"/>
          <w:spacing w:val="-3"/>
          <w:sz w:val="24"/>
          <w:szCs w:val="24"/>
        </w:rPr>
        <w:t>Risk of imprisonment or detention</w:t>
      </w:r>
    </w:p>
    <w:p w:rsidR="00BC7E89" w:rsidRPr="005B63E3" w:rsidRDefault="00260273" w:rsidP="00C819CC">
      <w:pPr>
        <w:pStyle w:val="BodyText3"/>
        <w:numPr>
          <w:ilvl w:val="0"/>
          <w:numId w:val="12"/>
        </w:numPr>
        <w:tabs>
          <w:tab w:val="clear" w:pos="2520"/>
          <w:tab w:val="num" w:pos="1800"/>
        </w:tabs>
        <w:ind w:left="1800"/>
        <w:rPr>
          <w:rFonts w:cs="Arial"/>
          <w:spacing w:val="-3"/>
          <w:sz w:val="24"/>
          <w:szCs w:val="24"/>
        </w:rPr>
      </w:pPr>
      <w:r w:rsidRPr="005B63E3">
        <w:rPr>
          <w:rFonts w:cs="Arial"/>
          <w:spacing w:val="-3"/>
          <w:sz w:val="24"/>
          <w:szCs w:val="24"/>
        </w:rPr>
        <w:t>Risk of disconnection (fuel companies) or l</w:t>
      </w:r>
      <w:r w:rsidR="00F20198" w:rsidRPr="005B63E3">
        <w:rPr>
          <w:rFonts w:cs="Arial"/>
          <w:spacing w:val="-3"/>
          <w:sz w:val="24"/>
          <w:szCs w:val="24"/>
        </w:rPr>
        <w:t>oss of other essential services.</w:t>
      </w:r>
    </w:p>
    <w:tbl>
      <w:tblPr>
        <w:tblpPr w:leftFromText="180" w:rightFromText="180" w:vertAnchor="text" w:horzAnchor="margin" w:tblpY="168"/>
        <w:tblW w:w="26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tblPr>
      <w:tblGrid>
        <w:gridCol w:w="269"/>
      </w:tblGrid>
      <w:tr w:rsidR="00BC7E89" w:rsidRPr="005B63E3" w:rsidTr="00B20044">
        <w:trPr>
          <w:trHeight w:val="242"/>
        </w:trPr>
        <w:tc>
          <w:tcPr>
            <w:tcW w:w="269" w:type="dxa"/>
            <w:shd w:val="clear" w:color="auto" w:fill="CCCCCC"/>
          </w:tcPr>
          <w:p w:rsidR="00BC7E89" w:rsidRPr="005B63E3" w:rsidRDefault="00BC7E89" w:rsidP="00027A8E">
            <w:pPr>
              <w:rPr>
                <w:rFonts w:cs="Arial"/>
                <w:szCs w:val="24"/>
              </w:rPr>
            </w:pPr>
          </w:p>
        </w:tc>
      </w:tr>
    </w:tbl>
    <w:p w:rsidR="00BC7E89" w:rsidRPr="005B63E3" w:rsidRDefault="00BC7E89" w:rsidP="00B20044">
      <w:pPr>
        <w:pStyle w:val="BodyText3"/>
        <w:rPr>
          <w:rFonts w:cs="Arial"/>
          <w:spacing w:val="-3"/>
          <w:sz w:val="24"/>
          <w:szCs w:val="24"/>
        </w:rPr>
      </w:pPr>
    </w:p>
    <w:p w:rsidR="0098361A" w:rsidRPr="000C63AA" w:rsidRDefault="00260273" w:rsidP="00D121CE">
      <w:pPr>
        <w:pBdr>
          <w:top w:val="single" w:sz="24" w:space="1" w:color="auto"/>
          <w:left w:val="single" w:sz="24" w:space="2" w:color="auto"/>
          <w:bottom w:val="single" w:sz="24" w:space="1" w:color="auto"/>
          <w:right w:val="single" w:sz="24" w:space="1" w:color="auto"/>
        </w:pBdr>
        <w:shd w:val="clear" w:color="auto" w:fill="C0C0C0"/>
        <w:jc w:val="center"/>
        <w:rPr>
          <w:rFonts w:cs="Arial"/>
          <w:b/>
          <w:sz w:val="28"/>
          <w:szCs w:val="28"/>
        </w:rPr>
      </w:pPr>
      <w:r w:rsidRPr="000C63AA">
        <w:rPr>
          <w:rFonts w:cs="Arial"/>
          <w:b/>
          <w:sz w:val="28"/>
          <w:szCs w:val="28"/>
        </w:rPr>
        <w:t>Communication Skills</w:t>
      </w:r>
    </w:p>
    <w:p w:rsidR="00260273" w:rsidRPr="005B63E3" w:rsidRDefault="00260273" w:rsidP="008C20C7">
      <w:pPr>
        <w:pStyle w:val="Header"/>
        <w:tabs>
          <w:tab w:val="clear" w:pos="4153"/>
          <w:tab w:val="clear" w:pos="8306"/>
          <w:tab w:val="left" w:pos="-720"/>
        </w:tabs>
        <w:suppressAutoHyphens/>
        <w:rPr>
          <w:rFonts w:cs="Arial"/>
          <w:szCs w:val="24"/>
        </w:rPr>
      </w:pPr>
    </w:p>
    <w:p w:rsidR="00260273" w:rsidRPr="005B63E3" w:rsidRDefault="00260273" w:rsidP="008C20C7">
      <w:pPr>
        <w:pStyle w:val="BodyText3"/>
        <w:tabs>
          <w:tab w:val="left" w:pos="-720"/>
        </w:tabs>
        <w:suppressAutoHyphens/>
        <w:jc w:val="both"/>
        <w:rPr>
          <w:rFonts w:cs="Arial"/>
          <w:sz w:val="24"/>
          <w:szCs w:val="24"/>
        </w:rPr>
      </w:pPr>
      <w:r w:rsidRPr="005B63E3">
        <w:rPr>
          <w:rFonts w:cs="Arial"/>
          <w:sz w:val="24"/>
          <w:szCs w:val="24"/>
        </w:rPr>
        <w:t>Although advisers must have adequate knowledge and information on the subject areas they advise in, advisers also need good communic</w:t>
      </w:r>
      <w:r w:rsidR="00F20198" w:rsidRPr="005B63E3">
        <w:rPr>
          <w:rFonts w:cs="Arial"/>
          <w:sz w:val="24"/>
          <w:szCs w:val="24"/>
        </w:rPr>
        <w:t xml:space="preserve">ation skills. </w:t>
      </w:r>
      <w:r w:rsidRPr="005B63E3">
        <w:rPr>
          <w:rFonts w:cs="Arial"/>
          <w:sz w:val="24"/>
          <w:szCs w:val="24"/>
        </w:rPr>
        <w:t xml:space="preserve">Communication skills are a </w:t>
      </w:r>
      <w:r w:rsidRPr="005B63E3">
        <w:rPr>
          <w:rFonts w:cs="Arial"/>
          <w:b/>
          <w:bCs/>
          <w:sz w:val="24"/>
          <w:szCs w:val="24"/>
        </w:rPr>
        <w:t xml:space="preserve">tool </w:t>
      </w:r>
      <w:r w:rsidR="0078614A" w:rsidRPr="005B63E3">
        <w:rPr>
          <w:rFonts w:cs="Arial"/>
          <w:sz w:val="24"/>
          <w:szCs w:val="24"/>
        </w:rPr>
        <w:t xml:space="preserve">for advice. </w:t>
      </w:r>
      <w:r w:rsidRPr="005B63E3">
        <w:rPr>
          <w:rFonts w:cs="Arial"/>
          <w:sz w:val="24"/>
          <w:szCs w:val="24"/>
        </w:rPr>
        <w:t>They are not an end in themselves, but merely help an adviser work with a client.</w:t>
      </w:r>
      <w:r w:rsidR="00093D01" w:rsidRPr="005B63E3">
        <w:rPr>
          <w:rFonts w:cs="Arial"/>
          <w:sz w:val="24"/>
          <w:szCs w:val="24"/>
        </w:rPr>
        <w:t xml:space="preserve">  </w:t>
      </w:r>
      <w:r w:rsidRPr="005B63E3">
        <w:rPr>
          <w:rFonts w:cs="Arial"/>
          <w:spacing w:val="-3"/>
          <w:sz w:val="24"/>
          <w:szCs w:val="24"/>
        </w:rPr>
        <w:t>There are five main elements to effective communication:</w:t>
      </w:r>
    </w:p>
    <w:p w:rsidR="00260273" w:rsidRPr="005B63E3" w:rsidRDefault="00260273" w:rsidP="008C20C7">
      <w:pPr>
        <w:tabs>
          <w:tab w:val="left" w:pos="-720"/>
        </w:tabs>
        <w:suppressAutoHyphens/>
        <w:jc w:val="both"/>
        <w:rPr>
          <w:rFonts w:cs="Arial"/>
          <w:szCs w:val="24"/>
        </w:rPr>
      </w:pPr>
    </w:p>
    <w:p w:rsidR="003C59FA" w:rsidRPr="005B63E3" w:rsidRDefault="003C59FA" w:rsidP="00C819CC">
      <w:pPr>
        <w:numPr>
          <w:ilvl w:val="0"/>
          <w:numId w:val="29"/>
        </w:numPr>
        <w:tabs>
          <w:tab w:val="left" w:pos="-720"/>
        </w:tabs>
        <w:suppressAutoHyphens/>
        <w:jc w:val="both"/>
        <w:rPr>
          <w:rFonts w:cs="Arial"/>
          <w:szCs w:val="24"/>
        </w:rPr>
      </w:pPr>
      <w:r w:rsidRPr="005B63E3">
        <w:rPr>
          <w:rFonts w:cs="Arial"/>
          <w:bCs/>
          <w:szCs w:val="24"/>
        </w:rPr>
        <w:t>Listening</w:t>
      </w:r>
      <w:r w:rsidRPr="005B63E3">
        <w:rPr>
          <w:rFonts w:cs="Arial"/>
          <w:szCs w:val="24"/>
        </w:rPr>
        <w:t xml:space="preserve"> to your client</w:t>
      </w:r>
    </w:p>
    <w:p w:rsidR="00260273" w:rsidRPr="005B63E3" w:rsidRDefault="00260273" w:rsidP="00C819CC">
      <w:pPr>
        <w:numPr>
          <w:ilvl w:val="0"/>
          <w:numId w:val="29"/>
        </w:numPr>
        <w:tabs>
          <w:tab w:val="left" w:pos="-720"/>
        </w:tabs>
        <w:suppressAutoHyphens/>
        <w:jc w:val="both"/>
        <w:rPr>
          <w:rFonts w:cs="Arial"/>
          <w:szCs w:val="24"/>
        </w:rPr>
      </w:pPr>
      <w:r w:rsidRPr="005B63E3">
        <w:rPr>
          <w:rFonts w:cs="Arial"/>
          <w:szCs w:val="24"/>
        </w:rPr>
        <w:t xml:space="preserve">Actively </w:t>
      </w:r>
      <w:r w:rsidRPr="005B63E3">
        <w:rPr>
          <w:rFonts w:cs="Arial"/>
          <w:bCs/>
          <w:szCs w:val="24"/>
        </w:rPr>
        <w:t>being</w:t>
      </w:r>
      <w:r w:rsidRPr="005B63E3">
        <w:rPr>
          <w:rFonts w:cs="Arial"/>
          <w:szCs w:val="24"/>
        </w:rPr>
        <w:t xml:space="preserve"> with a client – body language is important</w:t>
      </w:r>
    </w:p>
    <w:p w:rsidR="00260273" w:rsidRPr="005B63E3" w:rsidRDefault="00260273" w:rsidP="00C819CC">
      <w:pPr>
        <w:numPr>
          <w:ilvl w:val="0"/>
          <w:numId w:val="29"/>
        </w:numPr>
        <w:tabs>
          <w:tab w:val="left" w:pos="-720"/>
        </w:tabs>
        <w:suppressAutoHyphens/>
        <w:rPr>
          <w:rFonts w:cs="Arial"/>
          <w:szCs w:val="24"/>
        </w:rPr>
      </w:pPr>
      <w:r w:rsidRPr="005B63E3">
        <w:rPr>
          <w:rFonts w:cs="Arial"/>
          <w:bCs/>
          <w:szCs w:val="24"/>
        </w:rPr>
        <w:t>Empathy</w:t>
      </w:r>
      <w:r w:rsidRPr="005B63E3">
        <w:rPr>
          <w:rFonts w:cs="Arial"/>
          <w:szCs w:val="24"/>
        </w:rPr>
        <w:t xml:space="preserve"> with your client</w:t>
      </w:r>
    </w:p>
    <w:p w:rsidR="00260273" w:rsidRPr="005B63E3" w:rsidRDefault="00260273" w:rsidP="00C819CC">
      <w:pPr>
        <w:numPr>
          <w:ilvl w:val="0"/>
          <w:numId w:val="29"/>
        </w:numPr>
        <w:tabs>
          <w:tab w:val="left" w:pos="-720"/>
        </w:tabs>
        <w:suppressAutoHyphens/>
        <w:rPr>
          <w:rFonts w:cs="Arial"/>
          <w:szCs w:val="24"/>
        </w:rPr>
      </w:pPr>
      <w:r w:rsidRPr="005B63E3">
        <w:rPr>
          <w:rFonts w:cs="Arial"/>
          <w:bCs/>
          <w:szCs w:val="24"/>
        </w:rPr>
        <w:t xml:space="preserve">Questioning </w:t>
      </w:r>
      <w:r w:rsidRPr="005B63E3">
        <w:rPr>
          <w:rFonts w:cs="Arial"/>
          <w:szCs w:val="24"/>
        </w:rPr>
        <w:t>your client</w:t>
      </w:r>
    </w:p>
    <w:p w:rsidR="00260273" w:rsidRPr="005B63E3" w:rsidRDefault="00260273" w:rsidP="00C819CC">
      <w:pPr>
        <w:numPr>
          <w:ilvl w:val="0"/>
          <w:numId w:val="29"/>
        </w:numPr>
        <w:tabs>
          <w:tab w:val="left" w:pos="-720"/>
        </w:tabs>
        <w:suppressAutoHyphens/>
        <w:rPr>
          <w:rFonts w:cs="Arial"/>
          <w:szCs w:val="24"/>
        </w:rPr>
      </w:pPr>
      <w:r w:rsidRPr="005B63E3">
        <w:rPr>
          <w:rFonts w:cs="Arial"/>
          <w:bCs/>
          <w:szCs w:val="24"/>
        </w:rPr>
        <w:t>Giving information</w:t>
      </w:r>
      <w:r w:rsidRPr="005B63E3">
        <w:rPr>
          <w:rFonts w:cs="Arial"/>
          <w:b/>
          <w:bCs/>
          <w:szCs w:val="24"/>
        </w:rPr>
        <w:t xml:space="preserve"> </w:t>
      </w:r>
      <w:r w:rsidRPr="005B63E3">
        <w:rPr>
          <w:rFonts w:cs="Arial"/>
          <w:szCs w:val="24"/>
        </w:rPr>
        <w:t>to your client.</w:t>
      </w:r>
    </w:p>
    <w:p w:rsidR="003C59FA" w:rsidRPr="005B63E3" w:rsidRDefault="003C59FA" w:rsidP="003C59FA">
      <w:pPr>
        <w:tabs>
          <w:tab w:val="left" w:pos="-720"/>
        </w:tabs>
        <w:suppressAutoHyphens/>
        <w:rPr>
          <w:rFonts w:cs="Arial"/>
          <w:szCs w:val="24"/>
        </w:rPr>
      </w:pPr>
    </w:p>
    <w:p w:rsidR="003C59FA" w:rsidRPr="005B63E3" w:rsidRDefault="003C59FA" w:rsidP="00C819CC">
      <w:pPr>
        <w:pStyle w:val="ListParagraph"/>
        <w:numPr>
          <w:ilvl w:val="0"/>
          <w:numId w:val="30"/>
        </w:numPr>
        <w:rPr>
          <w:rFonts w:ascii="Arial" w:hAnsi="Arial" w:cs="Arial"/>
          <w:b/>
          <w:sz w:val="24"/>
          <w:szCs w:val="24"/>
          <w:u w:val="single"/>
        </w:rPr>
      </w:pPr>
      <w:r w:rsidRPr="005B63E3">
        <w:rPr>
          <w:rFonts w:ascii="Arial" w:hAnsi="Arial" w:cs="Arial"/>
          <w:b/>
          <w:sz w:val="24"/>
          <w:szCs w:val="24"/>
          <w:u w:val="single"/>
        </w:rPr>
        <w:t>Listening to the client</w:t>
      </w:r>
    </w:p>
    <w:p w:rsidR="003C59FA" w:rsidRPr="005B63E3" w:rsidRDefault="003C59FA" w:rsidP="003C59FA">
      <w:pPr>
        <w:rPr>
          <w:rFonts w:cs="Arial"/>
          <w:bCs/>
          <w:szCs w:val="24"/>
        </w:rPr>
      </w:pPr>
      <w:r w:rsidRPr="005B63E3">
        <w:rPr>
          <w:rFonts w:cs="Arial"/>
          <w:bCs/>
          <w:szCs w:val="24"/>
        </w:rPr>
        <w:t xml:space="preserve">Not listening to clients often leads to wrong advice. </w:t>
      </w:r>
    </w:p>
    <w:p w:rsidR="003C59FA" w:rsidRPr="005B63E3" w:rsidRDefault="003C59FA" w:rsidP="003C59FA">
      <w:pPr>
        <w:rPr>
          <w:rFonts w:cs="Arial"/>
          <w:b/>
          <w:bCs/>
          <w:szCs w:val="24"/>
        </w:rPr>
      </w:pPr>
    </w:p>
    <w:p w:rsidR="003C59FA" w:rsidRPr="005B63E3" w:rsidRDefault="003C59FA" w:rsidP="003C59FA">
      <w:pPr>
        <w:rPr>
          <w:rFonts w:cs="Arial"/>
          <w:szCs w:val="24"/>
        </w:rPr>
      </w:pPr>
      <w:r w:rsidRPr="005B63E3">
        <w:rPr>
          <w:rFonts w:cs="Arial"/>
          <w:i/>
          <w:iCs/>
          <w:szCs w:val="24"/>
        </w:rPr>
        <w:t>‘Active Listening’</w:t>
      </w:r>
      <w:r w:rsidRPr="005B63E3">
        <w:rPr>
          <w:rFonts w:cs="Arial"/>
          <w:szCs w:val="24"/>
        </w:rPr>
        <w:t xml:space="preserve"> involves both verbal and non-verbal messages.  It means checking your understanding of what you have heard the client say, but without interrupting. Your body language should also show that you are listening! </w:t>
      </w:r>
    </w:p>
    <w:p w:rsidR="003C59FA" w:rsidRPr="005B63E3" w:rsidRDefault="003C59FA" w:rsidP="003C59FA">
      <w:pPr>
        <w:rPr>
          <w:rFonts w:cs="Arial"/>
          <w:szCs w:val="24"/>
        </w:rPr>
      </w:pPr>
    </w:p>
    <w:p w:rsidR="003C59FA" w:rsidRPr="005B63E3" w:rsidRDefault="003C59FA" w:rsidP="003C59FA">
      <w:pPr>
        <w:rPr>
          <w:rFonts w:cs="Arial"/>
          <w:szCs w:val="24"/>
        </w:rPr>
      </w:pPr>
      <w:r w:rsidRPr="005B63E3">
        <w:rPr>
          <w:rFonts w:cs="Arial"/>
          <w:szCs w:val="24"/>
        </w:rPr>
        <w:t xml:space="preserve"> Do not make assumptions about what someone is telling you - it is easy to decide what you think is the most important thing, whereas your client may think differently.</w:t>
      </w:r>
    </w:p>
    <w:p w:rsidR="003C59FA" w:rsidRPr="005B63E3" w:rsidRDefault="003C59FA" w:rsidP="003C59FA">
      <w:pPr>
        <w:rPr>
          <w:rFonts w:cs="Arial"/>
          <w:szCs w:val="24"/>
        </w:rPr>
      </w:pPr>
    </w:p>
    <w:p w:rsidR="003C59FA" w:rsidRPr="005B63E3" w:rsidRDefault="003C59FA" w:rsidP="003C59FA">
      <w:pPr>
        <w:rPr>
          <w:rFonts w:cs="Arial"/>
          <w:szCs w:val="24"/>
        </w:rPr>
      </w:pPr>
      <w:r w:rsidRPr="005B63E3">
        <w:rPr>
          <w:rFonts w:cs="Arial"/>
          <w:szCs w:val="24"/>
        </w:rPr>
        <w:t>Check your listening skills by spending some time thinking about what you are doing when you ‘switch off’, and why you do it</w:t>
      </w:r>
    </w:p>
    <w:p w:rsidR="003C59FA" w:rsidRPr="005B63E3" w:rsidRDefault="003C59FA" w:rsidP="003C59FA">
      <w:pPr>
        <w:rPr>
          <w:rFonts w:cs="Arial"/>
          <w:b/>
          <w:bCs/>
          <w:szCs w:val="24"/>
        </w:rPr>
      </w:pPr>
    </w:p>
    <w:p w:rsidR="003C59FA" w:rsidRPr="005B63E3" w:rsidRDefault="003C59FA" w:rsidP="003C59FA">
      <w:pPr>
        <w:rPr>
          <w:rFonts w:cs="Arial"/>
          <w:szCs w:val="24"/>
        </w:rPr>
      </w:pPr>
      <w:r w:rsidRPr="005B63E3">
        <w:rPr>
          <w:rFonts w:cs="Arial"/>
          <w:b/>
          <w:bCs/>
          <w:szCs w:val="24"/>
        </w:rPr>
        <w:t xml:space="preserve">Listening  </w:t>
      </w:r>
      <w:r w:rsidRPr="005B63E3">
        <w:rPr>
          <w:rFonts w:cs="Arial"/>
          <w:szCs w:val="24"/>
        </w:rPr>
        <w:t>You are NOT listening to me when</w:t>
      </w:r>
    </w:p>
    <w:p w:rsidR="003C59FA" w:rsidRPr="005B63E3" w:rsidRDefault="003C59FA" w:rsidP="00C819CC">
      <w:pPr>
        <w:numPr>
          <w:ilvl w:val="0"/>
          <w:numId w:val="13"/>
        </w:numPr>
        <w:spacing w:before="100" w:beforeAutospacing="1" w:after="100" w:afterAutospacing="1"/>
        <w:rPr>
          <w:rFonts w:cs="Arial"/>
          <w:szCs w:val="24"/>
        </w:rPr>
      </w:pPr>
      <w:r w:rsidRPr="005B63E3">
        <w:rPr>
          <w:rFonts w:cs="Arial"/>
          <w:szCs w:val="24"/>
        </w:rPr>
        <w:t xml:space="preserve">you have an answer for my problem before I've finished speaking </w:t>
      </w:r>
    </w:p>
    <w:p w:rsidR="003C59FA" w:rsidRPr="005B63E3" w:rsidRDefault="003C59FA" w:rsidP="00C819CC">
      <w:pPr>
        <w:numPr>
          <w:ilvl w:val="0"/>
          <w:numId w:val="13"/>
        </w:numPr>
        <w:spacing w:before="100" w:beforeAutospacing="1" w:after="100" w:afterAutospacing="1"/>
        <w:rPr>
          <w:rFonts w:cs="Arial"/>
          <w:szCs w:val="24"/>
        </w:rPr>
      </w:pPr>
      <w:r w:rsidRPr="005B63E3">
        <w:rPr>
          <w:rFonts w:cs="Arial"/>
          <w:szCs w:val="24"/>
        </w:rPr>
        <w:t>you look frightened by, or disapproving of, what I am telling you</w:t>
      </w:r>
    </w:p>
    <w:p w:rsidR="003C59FA" w:rsidRPr="005B63E3" w:rsidRDefault="003C59FA" w:rsidP="00C819CC">
      <w:pPr>
        <w:numPr>
          <w:ilvl w:val="0"/>
          <w:numId w:val="13"/>
        </w:numPr>
        <w:spacing w:before="100" w:beforeAutospacing="1" w:after="100" w:afterAutospacing="1"/>
        <w:rPr>
          <w:rFonts w:cs="Arial"/>
          <w:szCs w:val="24"/>
        </w:rPr>
      </w:pPr>
      <w:r w:rsidRPr="005B63E3">
        <w:rPr>
          <w:rFonts w:cs="Arial"/>
          <w:szCs w:val="24"/>
        </w:rPr>
        <w:t xml:space="preserve">you finish my sentence for me </w:t>
      </w:r>
    </w:p>
    <w:p w:rsidR="003C59FA" w:rsidRPr="005B63E3" w:rsidRDefault="003C59FA" w:rsidP="00C819CC">
      <w:pPr>
        <w:numPr>
          <w:ilvl w:val="0"/>
          <w:numId w:val="13"/>
        </w:numPr>
        <w:spacing w:before="100" w:beforeAutospacing="1" w:after="100" w:afterAutospacing="1"/>
        <w:rPr>
          <w:rFonts w:cs="Arial"/>
          <w:szCs w:val="24"/>
        </w:rPr>
      </w:pPr>
      <w:r w:rsidRPr="005B63E3">
        <w:rPr>
          <w:rFonts w:cs="Arial"/>
          <w:szCs w:val="24"/>
        </w:rPr>
        <w:t xml:space="preserve">you find me boring </w:t>
      </w:r>
    </w:p>
    <w:p w:rsidR="003C59FA" w:rsidRPr="005B63E3" w:rsidRDefault="003C59FA" w:rsidP="00C819CC">
      <w:pPr>
        <w:numPr>
          <w:ilvl w:val="0"/>
          <w:numId w:val="13"/>
        </w:numPr>
        <w:spacing w:before="100" w:beforeAutospacing="1" w:after="100" w:afterAutospacing="1"/>
        <w:rPr>
          <w:rFonts w:cs="Arial"/>
          <w:szCs w:val="24"/>
        </w:rPr>
      </w:pPr>
      <w:r w:rsidRPr="005B63E3">
        <w:rPr>
          <w:rFonts w:cs="Arial"/>
          <w:szCs w:val="24"/>
        </w:rPr>
        <w:t xml:space="preserve">you feel critical of my vocabulary, grammar or accent </w:t>
      </w:r>
    </w:p>
    <w:p w:rsidR="003C59FA" w:rsidRPr="005B63E3" w:rsidRDefault="003C59FA" w:rsidP="00C819CC">
      <w:pPr>
        <w:numPr>
          <w:ilvl w:val="0"/>
          <w:numId w:val="13"/>
        </w:numPr>
        <w:spacing w:before="100" w:beforeAutospacing="1" w:after="100" w:afterAutospacing="1"/>
        <w:rPr>
          <w:rFonts w:cs="Arial"/>
          <w:szCs w:val="24"/>
        </w:rPr>
      </w:pPr>
      <w:r w:rsidRPr="005B63E3">
        <w:rPr>
          <w:rFonts w:cs="Arial"/>
          <w:szCs w:val="24"/>
        </w:rPr>
        <w:t xml:space="preserve">you are dying to tell me something </w:t>
      </w:r>
    </w:p>
    <w:p w:rsidR="003C59FA" w:rsidRPr="005B63E3" w:rsidRDefault="003C59FA" w:rsidP="00C819CC">
      <w:pPr>
        <w:numPr>
          <w:ilvl w:val="0"/>
          <w:numId w:val="13"/>
        </w:numPr>
        <w:spacing w:before="100" w:beforeAutospacing="1" w:after="100" w:afterAutospacing="1"/>
        <w:rPr>
          <w:rFonts w:cs="Arial"/>
          <w:szCs w:val="24"/>
        </w:rPr>
      </w:pPr>
      <w:r w:rsidRPr="005B63E3">
        <w:rPr>
          <w:rFonts w:cs="Arial"/>
          <w:szCs w:val="24"/>
        </w:rPr>
        <w:t xml:space="preserve">you tell me about your experience, making mine seem unimportant </w:t>
      </w:r>
    </w:p>
    <w:p w:rsidR="003C59FA" w:rsidRPr="005B63E3" w:rsidRDefault="003C59FA" w:rsidP="00C819CC">
      <w:pPr>
        <w:numPr>
          <w:ilvl w:val="0"/>
          <w:numId w:val="13"/>
        </w:numPr>
        <w:spacing w:before="100" w:beforeAutospacing="1" w:after="100" w:afterAutospacing="1"/>
        <w:rPr>
          <w:rFonts w:cs="Arial"/>
          <w:szCs w:val="24"/>
        </w:rPr>
      </w:pPr>
      <w:r w:rsidRPr="005B63E3">
        <w:rPr>
          <w:rFonts w:cs="Arial"/>
          <w:szCs w:val="24"/>
        </w:rPr>
        <w:t xml:space="preserve">you are communicating to someone else in the room </w:t>
      </w:r>
    </w:p>
    <w:p w:rsidR="009E07C4" w:rsidRPr="005B63E3" w:rsidRDefault="00D121CE" w:rsidP="00C819CC">
      <w:pPr>
        <w:pStyle w:val="Heading2"/>
        <w:numPr>
          <w:ilvl w:val="0"/>
          <w:numId w:val="30"/>
        </w:numPr>
        <w:rPr>
          <w:rFonts w:cs="Arial"/>
          <w:sz w:val="24"/>
          <w:szCs w:val="24"/>
          <w:u w:val="single"/>
        </w:rPr>
      </w:pPr>
      <w:r w:rsidRPr="005B63E3">
        <w:rPr>
          <w:rFonts w:cs="Arial"/>
          <w:sz w:val="24"/>
          <w:szCs w:val="24"/>
          <w:u w:val="single"/>
        </w:rPr>
        <w:t>Actively being with a c</w:t>
      </w:r>
      <w:r w:rsidR="0078614A" w:rsidRPr="005B63E3">
        <w:rPr>
          <w:rFonts w:cs="Arial"/>
          <w:sz w:val="24"/>
          <w:szCs w:val="24"/>
          <w:u w:val="single"/>
        </w:rPr>
        <w:t>lient</w:t>
      </w:r>
      <w:r w:rsidR="00B97EC6" w:rsidRPr="005B63E3">
        <w:rPr>
          <w:rFonts w:cs="Arial"/>
          <w:sz w:val="24"/>
          <w:szCs w:val="24"/>
          <w:u w:val="single"/>
        </w:rPr>
        <w:t xml:space="preserve"> </w:t>
      </w:r>
      <w:r w:rsidR="003B3E19" w:rsidRPr="005B63E3">
        <w:rPr>
          <w:rFonts w:cs="Arial"/>
          <w:sz w:val="24"/>
          <w:szCs w:val="24"/>
          <w:u w:val="single"/>
        </w:rPr>
        <w:t xml:space="preserve"> </w:t>
      </w:r>
    </w:p>
    <w:p w:rsidR="009E07C4" w:rsidRPr="005B63E3" w:rsidRDefault="009E07C4" w:rsidP="009E07C4">
      <w:pPr>
        <w:pStyle w:val="Heading2"/>
        <w:rPr>
          <w:rFonts w:cs="Arial"/>
          <w:sz w:val="24"/>
          <w:szCs w:val="24"/>
          <w:u w:val="single"/>
        </w:rPr>
      </w:pPr>
    </w:p>
    <w:p w:rsidR="00B97EC6" w:rsidRPr="005B63E3" w:rsidRDefault="00B97EC6" w:rsidP="009E07C4">
      <w:pPr>
        <w:pStyle w:val="Heading2"/>
        <w:rPr>
          <w:rFonts w:cs="Arial"/>
          <w:b w:val="0"/>
          <w:sz w:val="24"/>
          <w:szCs w:val="24"/>
        </w:rPr>
      </w:pPr>
      <w:r w:rsidRPr="005B63E3">
        <w:rPr>
          <w:rFonts w:cs="Arial"/>
          <w:b w:val="0"/>
          <w:sz w:val="24"/>
          <w:szCs w:val="24"/>
        </w:rPr>
        <w:t>S-O-L-E-R micro skills:</w:t>
      </w:r>
      <w:r w:rsidRPr="005B63E3">
        <w:rPr>
          <w:rFonts w:cs="Arial"/>
          <w:b w:val="0"/>
          <w:sz w:val="24"/>
          <w:szCs w:val="24"/>
        </w:rPr>
        <w:tab/>
        <w:t>Body language for advice</w:t>
      </w:r>
    </w:p>
    <w:p w:rsidR="00260273" w:rsidRPr="005B63E3" w:rsidRDefault="00260273" w:rsidP="008C20C7">
      <w:pPr>
        <w:pStyle w:val="BodyText3"/>
        <w:tabs>
          <w:tab w:val="left" w:pos="-720"/>
        </w:tabs>
        <w:suppressAutoHyphens/>
        <w:rPr>
          <w:rFonts w:cs="Arial"/>
          <w:sz w:val="24"/>
          <w:szCs w:val="24"/>
        </w:rPr>
      </w:pPr>
      <w:r w:rsidRPr="005B63E3">
        <w:rPr>
          <w:rFonts w:cs="Arial"/>
          <w:sz w:val="24"/>
          <w:szCs w:val="24"/>
        </w:rPr>
        <w:t>Advisers should seek to encourage clients to express and recognise their requirements.</w:t>
      </w:r>
    </w:p>
    <w:p w:rsidR="00260273" w:rsidRPr="005B63E3" w:rsidRDefault="00260273" w:rsidP="003B3E19">
      <w:pPr>
        <w:tabs>
          <w:tab w:val="left" w:pos="1125"/>
        </w:tabs>
        <w:rPr>
          <w:rFonts w:cs="Arial"/>
          <w:szCs w:val="24"/>
        </w:rPr>
      </w:pPr>
    </w:p>
    <w:p w:rsidR="00260273" w:rsidRPr="005B63E3" w:rsidRDefault="00260273" w:rsidP="008C20C7">
      <w:pPr>
        <w:rPr>
          <w:rFonts w:cs="Arial"/>
          <w:szCs w:val="24"/>
        </w:rPr>
      </w:pPr>
      <w:r w:rsidRPr="005B63E3">
        <w:rPr>
          <w:rFonts w:cs="Arial"/>
          <w:b/>
          <w:szCs w:val="24"/>
        </w:rPr>
        <w:t>S = Sitting</w:t>
      </w:r>
      <w:r w:rsidRPr="005B63E3">
        <w:rPr>
          <w:rFonts w:cs="Arial"/>
          <w:szCs w:val="24"/>
        </w:rPr>
        <w:t xml:space="preserve">  Sitting squarely, facing your client, or at an angle, and on the same level as the client helps both clients </w:t>
      </w:r>
      <w:r w:rsidR="00D121CE" w:rsidRPr="005B63E3">
        <w:rPr>
          <w:rFonts w:cs="Arial"/>
          <w:szCs w:val="24"/>
        </w:rPr>
        <w:t xml:space="preserve">and advisers relate as equals. </w:t>
      </w:r>
      <w:r w:rsidRPr="005B63E3">
        <w:rPr>
          <w:rFonts w:cs="Arial"/>
          <w:szCs w:val="24"/>
        </w:rPr>
        <w:t>Your presence helps demonstrate your commitment to your client (sitting at right angles is a comfortable compromise between the formality of sitting behind desks, and being too close to a client by sitting alongside them)</w:t>
      </w:r>
      <w:r w:rsidR="0078614A" w:rsidRPr="005B63E3">
        <w:rPr>
          <w:rFonts w:cs="Arial"/>
          <w:szCs w:val="24"/>
        </w:rPr>
        <w:t>.</w:t>
      </w:r>
    </w:p>
    <w:p w:rsidR="00260273" w:rsidRPr="005B63E3" w:rsidRDefault="00260273" w:rsidP="008C20C7">
      <w:pPr>
        <w:rPr>
          <w:rFonts w:cs="Arial"/>
          <w:szCs w:val="24"/>
        </w:rPr>
      </w:pPr>
    </w:p>
    <w:p w:rsidR="00260273" w:rsidRPr="005B63E3" w:rsidRDefault="00260273" w:rsidP="008C20C7">
      <w:pPr>
        <w:rPr>
          <w:rFonts w:cs="Arial"/>
          <w:szCs w:val="24"/>
        </w:rPr>
      </w:pPr>
      <w:r w:rsidRPr="005B63E3">
        <w:rPr>
          <w:rFonts w:cs="Arial"/>
          <w:b/>
          <w:szCs w:val="24"/>
        </w:rPr>
        <w:t>O = Open posture</w:t>
      </w:r>
      <w:r w:rsidRPr="005B63E3">
        <w:rPr>
          <w:rFonts w:cs="Arial"/>
          <w:szCs w:val="24"/>
        </w:rPr>
        <w:t xml:space="preserve"> Avoid crossing arms and legs as this creates a barrier between you and the client.  Use an open posture.</w:t>
      </w:r>
    </w:p>
    <w:p w:rsidR="00260273" w:rsidRPr="005B63E3" w:rsidRDefault="00260273" w:rsidP="008C20C7">
      <w:pPr>
        <w:rPr>
          <w:rFonts w:cs="Arial"/>
          <w:szCs w:val="24"/>
        </w:rPr>
      </w:pPr>
    </w:p>
    <w:p w:rsidR="00260273" w:rsidRPr="005B63E3" w:rsidRDefault="00260273" w:rsidP="008C20C7">
      <w:pPr>
        <w:rPr>
          <w:rFonts w:cs="Arial"/>
          <w:szCs w:val="24"/>
        </w:rPr>
      </w:pPr>
      <w:r w:rsidRPr="005B63E3">
        <w:rPr>
          <w:rFonts w:cs="Arial"/>
          <w:b/>
          <w:szCs w:val="24"/>
        </w:rPr>
        <w:t>L = Lean</w:t>
      </w:r>
      <w:r w:rsidRPr="005B63E3">
        <w:rPr>
          <w:rFonts w:cs="Arial"/>
          <w:szCs w:val="24"/>
        </w:rPr>
        <w:t xml:space="preserve">  At times you may wa</w:t>
      </w:r>
      <w:r w:rsidR="00D121CE" w:rsidRPr="005B63E3">
        <w:rPr>
          <w:rFonts w:cs="Arial"/>
          <w:szCs w:val="24"/>
        </w:rPr>
        <w:t xml:space="preserve">nt to lean towards the client. </w:t>
      </w:r>
      <w:r w:rsidRPr="005B63E3">
        <w:rPr>
          <w:rFonts w:cs="Arial"/>
          <w:szCs w:val="24"/>
        </w:rPr>
        <w:t>This is often best done as a slight inclination indicating the client is the centre of your interest.</w:t>
      </w:r>
    </w:p>
    <w:p w:rsidR="00260273" w:rsidRPr="005B63E3" w:rsidRDefault="00260273" w:rsidP="008C20C7">
      <w:pPr>
        <w:rPr>
          <w:rFonts w:cs="Arial"/>
          <w:b/>
          <w:szCs w:val="24"/>
        </w:rPr>
      </w:pPr>
    </w:p>
    <w:p w:rsidR="00260273" w:rsidRPr="005B63E3" w:rsidRDefault="00F60894" w:rsidP="008C20C7">
      <w:pPr>
        <w:rPr>
          <w:rFonts w:cs="Arial"/>
          <w:szCs w:val="24"/>
        </w:rPr>
      </w:pPr>
      <w:r w:rsidRPr="005B63E3">
        <w:rPr>
          <w:rFonts w:cs="Arial"/>
          <w:b/>
          <w:szCs w:val="24"/>
        </w:rPr>
        <w:t>E =</w:t>
      </w:r>
      <w:r w:rsidR="00260273" w:rsidRPr="005B63E3">
        <w:rPr>
          <w:rFonts w:cs="Arial"/>
          <w:b/>
          <w:szCs w:val="24"/>
        </w:rPr>
        <w:t xml:space="preserve"> Eye contact</w:t>
      </w:r>
      <w:r w:rsidR="00260273" w:rsidRPr="005B63E3">
        <w:rPr>
          <w:rFonts w:cs="Arial"/>
          <w:szCs w:val="24"/>
        </w:rPr>
        <w:t xml:space="preserve">  Direct eye contact is not the same as staring. Maintain steady contact with the client.  You may want to look away occasionally but if this becomes frequent the client may feel you have lost interest in them.</w:t>
      </w:r>
    </w:p>
    <w:p w:rsidR="00260273" w:rsidRPr="005B63E3" w:rsidRDefault="00260273" w:rsidP="008C20C7">
      <w:pPr>
        <w:rPr>
          <w:rFonts w:cs="Arial"/>
          <w:szCs w:val="24"/>
        </w:rPr>
      </w:pPr>
    </w:p>
    <w:p w:rsidR="00260273" w:rsidRPr="005B63E3" w:rsidRDefault="00260273" w:rsidP="008C20C7">
      <w:pPr>
        <w:rPr>
          <w:rFonts w:cs="Arial"/>
          <w:szCs w:val="24"/>
        </w:rPr>
      </w:pPr>
      <w:r w:rsidRPr="005B63E3">
        <w:rPr>
          <w:rFonts w:cs="Arial"/>
          <w:b/>
          <w:szCs w:val="24"/>
        </w:rPr>
        <w:t>R = Relaxed</w:t>
      </w:r>
      <w:r w:rsidRPr="005B63E3">
        <w:rPr>
          <w:rFonts w:cs="Arial"/>
          <w:szCs w:val="24"/>
        </w:rPr>
        <w:t xml:space="preserve"> </w:t>
      </w:r>
      <w:r w:rsidR="003B3E19" w:rsidRPr="005B63E3">
        <w:rPr>
          <w:rFonts w:cs="Arial"/>
          <w:szCs w:val="24"/>
        </w:rPr>
        <w:t xml:space="preserve"> </w:t>
      </w:r>
      <w:r w:rsidRPr="005B63E3">
        <w:rPr>
          <w:rFonts w:cs="Arial"/>
          <w:szCs w:val="24"/>
        </w:rPr>
        <w:t xml:space="preserve">Avoid fidgeting and distracting facial expressions.  Try to be naturally relaxed, as this will be more comforting for the client and for you.  </w:t>
      </w:r>
    </w:p>
    <w:p w:rsidR="00313C7B" w:rsidRPr="005B63E3" w:rsidRDefault="00313C7B" w:rsidP="008C20C7">
      <w:pPr>
        <w:rPr>
          <w:rFonts w:cs="Arial"/>
          <w:b/>
          <w:szCs w:val="24"/>
        </w:rPr>
      </w:pPr>
    </w:p>
    <w:p w:rsidR="00260273" w:rsidRPr="005B63E3" w:rsidRDefault="00D121CE" w:rsidP="008C20C7">
      <w:pPr>
        <w:rPr>
          <w:rFonts w:cs="Arial"/>
          <w:b/>
          <w:szCs w:val="24"/>
        </w:rPr>
      </w:pPr>
      <w:r w:rsidRPr="005B63E3">
        <w:rPr>
          <w:rFonts w:cs="Arial"/>
          <w:b/>
          <w:szCs w:val="24"/>
        </w:rPr>
        <w:t>Combined verbal and non-verbal b</w:t>
      </w:r>
      <w:r w:rsidR="00260273" w:rsidRPr="005B63E3">
        <w:rPr>
          <w:rFonts w:cs="Arial"/>
          <w:b/>
          <w:szCs w:val="24"/>
        </w:rPr>
        <w:t>ehaviour</w:t>
      </w:r>
    </w:p>
    <w:p w:rsidR="00260273" w:rsidRPr="005B63E3" w:rsidRDefault="00260273" w:rsidP="008C20C7">
      <w:pPr>
        <w:rPr>
          <w:rFonts w:cs="Arial"/>
          <w:szCs w:val="24"/>
        </w:rPr>
      </w:pPr>
      <w:r w:rsidRPr="005B63E3">
        <w:rPr>
          <w:rFonts w:cs="Arial"/>
          <w:szCs w:val="24"/>
        </w:rPr>
        <w:t>Your client will get messages from you, not just from your words but also from yo</w:t>
      </w:r>
      <w:r w:rsidR="00E52C53" w:rsidRPr="005B63E3">
        <w:rPr>
          <w:rFonts w:cs="Arial"/>
          <w:szCs w:val="24"/>
        </w:rPr>
        <w:t xml:space="preserve">ur actions or your behaviour. </w:t>
      </w:r>
      <w:r w:rsidRPr="005B63E3">
        <w:rPr>
          <w:rFonts w:cs="Arial"/>
          <w:szCs w:val="24"/>
        </w:rPr>
        <w:t>‘I’m listening’, said by someone who appears bored, or is sitting leaning back with their arms folded, could be interpreted as ‘I’m not interested in what you have to say’.  Wh</w:t>
      </w:r>
      <w:r w:rsidR="00A83848" w:rsidRPr="005B63E3">
        <w:rPr>
          <w:rFonts w:cs="Arial"/>
          <w:szCs w:val="24"/>
        </w:rPr>
        <w:t>at you say and what you do needs</w:t>
      </w:r>
      <w:r w:rsidRPr="005B63E3">
        <w:rPr>
          <w:rFonts w:cs="Arial"/>
          <w:szCs w:val="24"/>
        </w:rPr>
        <w:t xml:space="preserve"> to be consistent.  You need to be aware of how you may appear to your client without being preoccupied with it.</w:t>
      </w:r>
    </w:p>
    <w:p w:rsidR="00260273" w:rsidRPr="005B63E3" w:rsidRDefault="00260273" w:rsidP="008C20C7">
      <w:pPr>
        <w:rPr>
          <w:rFonts w:cs="Arial"/>
          <w:b/>
          <w:szCs w:val="24"/>
        </w:rPr>
      </w:pPr>
    </w:p>
    <w:p w:rsidR="00260273" w:rsidRPr="005B63E3" w:rsidRDefault="00260273" w:rsidP="00093D01">
      <w:pPr>
        <w:rPr>
          <w:rFonts w:cs="Arial"/>
          <w:b/>
          <w:szCs w:val="24"/>
        </w:rPr>
      </w:pPr>
      <w:r w:rsidRPr="005B63E3">
        <w:rPr>
          <w:rFonts w:cs="Arial"/>
          <w:b/>
          <w:bCs/>
          <w:iCs/>
          <w:color w:val="000000"/>
          <w:szCs w:val="24"/>
        </w:rPr>
        <w:t>Body language makes up 55%</w:t>
      </w:r>
      <w:r w:rsidR="002E7E59" w:rsidRPr="005B63E3">
        <w:rPr>
          <w:rFonts w:cs="Arial"/>
          <w:b/>
          <w:bCs/>
          <w:iCs/>
          <w:color w:val="000000"/>
          <w:szCs w:val="24"/>
        </w:rPr>
        <w:t xml:space="preserve"> of the communication message</w:t>
      </w:r>
    </w:p>
    <w:p w:rsidR="00260273" w:rsidRPr="005B63E3" w:rsidRDefault="00260273" w:rsidP="00093D01">
      <w:pPr>
        <w:rPr>
          <w:rFonts w:cs="Arial"/>
          <w:color w:val="000000"/>
          <w:szCs w:val="24"/>
        </w:rPr>
      </w:pPr>
      <w:r w:rsidRPr="005B63E3">
        <w:rPr>
          <w:rFonts w:cs="Arial"/>
          <w:color w:val="000000"/>
          <w:szCs w:val="24"/>
        </w:rPr>
        <w:t xml:space="preserve">You should try to be aware of cultural differences, for instance to do with eye contact or shaking hands in greeting.  What may seem like good manners in one culture may be offensive in another. </w:t>
      </w:r>
    </w:p>
    <w:p w:rsidR="00260273" w:rsidRPr="005B63E3" w:rsidRDefault="00260273" w:rsidP="008C20C7">
      <w:pPr>
        <w:rPr>
          <w:rFonts w:cs="Arial"/>
          <w:b/>
          <w:color w:val="000000"/>
          <w:szCs w:val="24"/>
        </w:rPr>
      </w:pPr>
    </w:p>
    <w:p w:rsidR="00260273" w:rsidRPr="005B63E3" w:rsidRDefault="00260273" w:rsidP="008C20C7">
      <w:pPr>
        <w:rPr>
          <w:rFonts w:cs="Arial"/>
          <w:b/>
          <w:bCs/>
          <w:iCs/>
          <w:vanish/>
          <w:color w:val="000000"/>
          <w:szCs w:val="24"/>
        </w:rPr>
      </w:pPr>
      <w:r w:rsidRPr="005B63E3">
        <w:rPr>
          <w:rFonts w:cs="Arial"/>
          <w:b/>
          <w:color w:val="000000"/>
          <w:szCs w:val="24"/>
        </w:rPr>
        <w:t>T</w:t>
      </w:r>
      <w:r w:rsidR="00502AAE" w:rsidRPr="005B63E3">
        <w:rPr>
          <w:rFonts w:cs="Arial"/>
          <w:b/>
          <w:bCs/>
          <w:color w:val="000000"/>
          <w:szCs w:val="24"/>
        </w:rPr>
        <w:t>one and v</w:t>
      </w:r>
      <w:r w:rsidRPr="005B63E3">
        <w:rPr>
          <w:rFonts w:cs="Arial"/>
          <w:b/>
          <w:bCs/>
          <w:color w:val="000000"/>
          <w:szCs w:val="24"/>
        </w:rPr>
        <w:t>olume (vocal)</w:t>
      </w:r>
    </w:p>
    <w:p w:rsidR="00260273" w:rsidRPr="005B63E3" w:rsidRDefault="00260273" w:rsidP="00C819CC">
      <w:pPr>
        <w:numPr>
          <w:ilvl w:val="0"/>
          <w:numId w:val="11"/>
        </w:numPr>
        <w:rPr>
          <w:rFonts w:cs="Arial"/>
          <w:b/>
          <w:bCs/>
          <w:i/>
          <w:color w:val="000000"/>
          <w:szCs w:val="24"/>
        </w:rPr>
      </w:pPr>
    </w:p>
    <w:p w:rsidR="00260273" w:rsidRPr="005B63E3" w:rsidRDefault="00260273" w:rsidP="00093D01">
      <w:pPr>
        <w:rPr>
          <w:rFonts w:cs="Arial"/>
          <w:color w:val="000000"/>
          <w:szCs w:val="24"/>
        </w:rPr>
      </w:pPr>
      <w:r w:rsidRPr="005B63E3">
        <w:rPr>
          <w:rFonts w:cs="Arial"/>
          <w:b/>
          <w:bCs/>
          <w:color w:val="000000"/>
          <w:szCs w:val="24"/>
        </w:rPr>
        <w:t>Tone</w:t>
      </w:r>
      <w:r w:rsidRPr="005B63E3">
        <w:rPr>
          <w:rFonts w:cs="Arial"/>
          <w:color w:val="000000"/>
          <w:szCs w:val="24"/>
        </w:rPr>
        <w:t xml:space="preserve"> – how a person’s voice actually sounds, the pitch and modulation of their voice, whether it is high or low.  When you get angry your voice will often get higher and you will often speak quickly.  Speaking in a monotone can give the impression that you do not care about the client/customer, subject matter or your job. </w:t>
      </w:r>
    </w:p>
    <w:p w:rsidR="00260273" w:rsidRPr="005B63E3" w:rsidRDefault="00260273" w:rsidP="00093D01">
      <w:pPr>
        <w:rPr>
          <w:rFonts w:cs="Arial"/>
          <w:color w:val="000000"/>
          <w:szCs w:val="24"/>
        </w:rPr>
      </w:pPr>
      <w:r w:rsidRPr="005B63E3">
        <w:rPr>
          <w:rFonts w:cs="Arial"/>
          <w:b/>
          <w:bCs/>
          <w:color w:val="000000"/>
          <w:szCs w:val="24"/>
        </w:rPr>
        <w:t xml:space="preserve">Volume - </w:t>
      </w:r>
      <w:r w:rsidRPr="005B63E3">
        <w:rPr>
          <w:rFonts w:cs="Arial"/>
          <w:color w:val="000000"/>
          <w:szCs w:val="24"/>
        </w:rPr>
        <w:t xml:space="preserve">how loud (or quiet!) you speak. Try to ensure the client can hear you, without being too loud. </w:t>
      </w:r>
    </w:p>
    <w:p w:rsidR="00260273" w:rsidRPr="005B63E3" w:rsidRDefault="00260273" w:rsidP="008C20C7">
      <w:pPr>
        <w:rPr>
          <w:rFonts w:cs="Arial"/>
          <w:color w:val="000000"/>
          <w:szCs w:val="24"/>
        </w:rPr>
      </w:pPr>
    </w:p>
    <w:p w:rsidR="00260273" w:rsidRPr="005B63E3" w:rsidRDefault="00260273" w:rsidP="008C20C7">
      <w:pPr>
        <w:rPr>
          <w:rFonts w:cs="Arial"/>
          <w:b/>
          <w:i/>
          <w:vanish/>
          <w:color w:val="000000"/>
          <w:szCs w:val="24"/>
        </w:rPr>
      </w:pPr>
    </w:p>
    <w:p w:rsidR="00260273" w:rsidRPr="005B63E3" w:rsidRDefault="00502AAE" w:rsidP="006C0592">
      <w:pPr>
        <w:jc w:val="both"/>
        <w:rPr>
          <w:rFonts w:cs="Arial"/>
          <w:b/>
          <w:szCs w:val="24"/>
        </w:rPr>
      </w:pPr>
      <w:r w:rsidRPr="005B63E3">
        <w:rPr>
          <w:rFonts w:cs="Arial"/>
          <w:b/>
          <w:szCs w:val="24"/>
        </w:rPr>
        <w:t>Paraphrasing - reflection of c</w:t>
      </w:r>
      <w:r w:rsidR="00260273" w:rsidRPr="005B63E3">
        <w:rPr>
          <w:rFonts w:cs="Arial"/>
          <w:b/>
          <w:szCs w:val="24"/>
        </w:rPr>
        <w:t>ontent</w:t>
      </w:r>
    </w:p>
    <w:p w:rsidR="00260273" w:rsidRPr="005B63E3" w:rsidRDefault="00260273" w:rsidP="003B3E19">
      <w:pPr>
        <w:ind w:left="2160" w:hanging="2160"/>
        <w:jc w:val="both"/>
        <w:rPr>
          <w:rFonts w:cs="Arial"/>
          <w:szCs w:val="24"/>
        </w:rPr>
      </w:pPr>
      <w:r w:rsidRPr="005B63E3">
        <w:rPr>
          <w:rFonts w:cs="Arial"/>
          <w:b/>
          <w:szCs w:val="24"/>
        </w:rPr>
        <w:t>Aim</w:t>
      </w:r>
      <w:r w:rsidR="00313C7B" w:rsidRPr="005B63E3">
        <w:rPr>
          <w:rFonts w:cs="Arial"/>
          <w:b/>
          <w:szCs w:val="24"/>
        </w:rPr>
        <w:t>:</w:t>
      </w:r>
      <w:r w:rsidR="003B3E19" w:rsidRPr="005B63E3">
        <w:rPr>
          <w:rFonts w:cs="Arial"/>
          <w:szCs w:val="24"/>
        </w:rPr>
        <w:t xml:space="preserve"> </w:t>
      </w:r>
      <w:r w:rsidRPr="005B63E3">
        <w:rPr>
          <w:rFonts w:cs="Arial"/>
          <w:szCs w:val="24"/>
        </w:rPr>
        <w:t>To communicate as briefly as possible your understanding of the key message</w:t>
      </w:r>
      <w:r w:rsidR="003B3E19" w:rsidRPr="005B63E3">
        <w:rPr>
          <w:rFonts w:cs="Arial"/>
          <w:szCs w:val="24"/>
        </w:rPr>
        <w:t xml:space="preserve"> </w:t>
      </w:r>
      <w:r w:rsidRPr="005B63E3">
        <w:rPr>
          <w:rFonts w:cs="Arial"/>
          <w:szCs w:val="24"/>
        </w:rPr>
        <w:t>To build trust, minimise distortions</w:t>
      </w:r>
      <w:r w:rsidR="003B3E19" w:rsidRPr="005B63E3">
        <w:rPr>
          <w:rFonts w:cs="Arial"/>
          <w:szCs w:val="24"/>
        </w:rPr>
        <w:t xml:space="preserve">, </w:t>
      </w:r>
      <w:r w:rsidRPr="005B63E3">
        <w:rPr>
          <w:rFonts w:cs="Arial"/>
          <w:szCs w:val="24"/>
        </w:rPr>
        <w:t>communicate respect.</w:t>
      </w:r>
    </w:p>
    <w:p w:rsidR="00260273" w:rsidRPr="005B63E3" w:rsidRDefault="00260273" w:rsidP="006C0592">
      <w:pPr>
        <w:jc w:val="both"/>
        <w:rPr>
          <w:rFonts w:cs="Arial"/>
          <w:szCs w:val="24"/>
        </w:rPr>
      </w:pPr>
    </w:p>
    <w:p w:rsidR="00260273" w:rsidRPr="005B63E3" w:rsidRDefault="00260273" w:rsidP="003B3E19">
      <w:pPr>
        <w:jc w:val="both"/>
        <w:rPr>
          <w:rFonts w:cs="Arial"/>
          <w:szCs w:val="24"/>
        </w:rPr>
      </w:pPr>
      <w:r w:rsidRPr="005B63E3">
        <w:rPr>
          <w:rFonts w:cs="Arial"/>
          <w:b/>
          <w:szCs w:val="24"/>
        </w:rPr>
        <w:t>Example</w:t>
      </w:r>
      <w:r w:rsidR="00313C7B" w:rsidRPr="005B63E3">
        <w:rPr>
          <w:rFonts w:cs="Arial"/>
          <w:b/>
          <w:szCs w:val="24"/>
        </w:rPr>
        <w:t>:</w:t>
      </w:r>
      <w:r w:rsidRPr="005B63E3">
        <w:rPr>
          <w:rFonts w:cs="Arial"/>
          <w:szCs w:val="24"/>
        </w:rPr>
        <w:tab/>
      </w:r>
      <w:r w:rsidRPr="005B63E3">
        <w:rPr>
          <w:rFonts w:cs="Arial"/>
          <w:szCs w:val="24"/>
        </w:rPr>
        <w:tab/>
        <w:t>“so what you’re saying is...”</w:t>
      </w:r>
      <w:r w:rsidR="003B3E19" w:rsidRPr="005B63E3">
        <w:rPr>
          <w:rFonts w:cs="Arial"/>
          <w:szCs w:val="24"/>
        </w:rPr>
        <w:t xml:space="preserve"> </w:t>
      </w:r>
      <w:r w:rsidR="00093D01" w:rsidRPr="005B63E3">
        <w:rPr>
          <w:rFonts w:cs="Arial"/>
          <w:szCs w:val="24"/>
        </w:rPr>
        <w:t>I</w:t>
      </w:r>
      <w:r w:rsidRPr="005B63E3">
        <w:rPr>
          <w:rFonts w:cs="Arial"/>
          <w:szCs w:val="24"/>
        </w:rPr>
        <w:t>ntervene reasonably frequent</w:t>
      </w:r>
      <w:r w:rsidR="00EE73CA" w:rsidRPr="005B63E3">
        <w:rPr>
          <w:rFonts w:cs="Arial"/>
          <w:szCs w:val="24"/>
        </w:rPr>
        <w:t>ly - it helps the anxiety of a</w:t>
      </w:r>
      <w:r w:rsidR="00093D01" w:rsidRPr="005B63E3">
        <w:rPr>
          <w:rFonts w:cs="Arial"/>
          <w:szCs w:val="24"/>
        </w:rPr>
        <w:t xml:space="preserve"> </w:t>
      </w:r>
      <w:r w:rsidRPr="005B63E3">
        <w:rPr>
          <w:rFonts w:cs="Arial"/>
          <w:szCs w:val="24"/>
        </w:rPr>
        <w:t>hesitant person and manage</w:t>
      </w:r>
      <w:r w:rsidR="00EE73CA" w:rsidRPr="005B63E3">
        <w:rPr>
          <w:rFonts w:cs="Arial"/>
          <w:szCs w:val="24"/>
        </w:rPr>
        <w:t>s the outpourings of someone</w:t>
      </w:r>
      <w:r w:rsidR="00313C7B" w:rsidRPr="005B63E3">
        <w:rPr>
          <w:rFonts w:cs="Arial"/>
          <w:szCs w:val="24"/>
        </w:rPr>
        <w:t xml:space="preserve"> </w:t>
      </w:r>
      <w:r w:rsidRPr="005B63E3">
        <w:rPr>
          <w:rFonts w:cs="Arial"/>
          <w:szCs w:val="24"/>
        </w:rPr>
        <w:t>who is jumbled and confused.</w:t>
      </w:r>
    </w:p>
    <w:p w:rsidR="006C0592" w:rsidRPr="005B63E3" w:rsidRDefault="006C0592" w:rsidP="006C0592">
      <w:pPr>
        <w:tabs>
          <w:tab w:val="left" w:pos="2240"/>
        </w:tabs>
        <w:rPr>
          <w:rFonts w:cs="Arial"/>
          <w:szCs w:val="24"/>
        </w:rPr>
      </w:pPr>
    </w:p>
    <w:p w:rsidR="00C0016D" w:rsidRPr="005B63E3" w:rsidRDefault="0078614A" w:rsidP="00C819CC">
      <w:pPr>
        <w:pStyle w:val="ListParagraph"/>
        <w:numPr>
          <w:ilvl w:val="0"/>
          <w:numId w:val="30"/>
        </w:numPr>
        <w:rPr>
          <w:rFonts w:ascii="Arial" w:hAnsi="Arial" w:cs="Arial"/>
          <w:sz w:val="24"/>
          <w:szCs w:val="24"/>
        </w:rPr>
      </w:pPr>
      <w:r w:rsidRPr="005B63E3">
        <w:rPr>
          <w:rFonts w:ascii="Arial" w:hAnsi="Arial" w:cs="Arial"/>
          <w:b/>
          <w:sz w:val="24"/>
          <w:szCs w:val="24"/>
        </w:rPr>
        <w:t>Empathy</w:t>
      </w:r>
      <w:r w:rsidR="003B3E19" w:rsidRPr="005B63E3">
        <w:rPr>
          <w:rFonts w:ascii="Arial" w:hAnsi="Arial" w:cs="Arial"/>
          <w:b/>
          <w:sz w:val="24"/>
          <w:szCs w:val="24"/>
        </w:rPr>
        <w:t xml:space="preserve"> </w:t>
      </w:r>
    </w:p>
    <w:p w:rsidR="00260273" w:rsidRPr="005B63E3" w:rsidRDefault="00260273" w:rsidP="008C20C7">
      <w:pPr>
        <w:rPr>
          <w:rFonts w:cs="Arial"/>
          <w:szCs w:val="24"/>
        </w:rPr>
      </w:pPr>
      <w:r w:rsidRPr="005B63E3">
        <w:rPr>
          <w:rFonts w:cs="Arial"/>
          <w:szCs w:val="24"/>
        </w:rPr>
        <w:t xml:space="preserve">You need to be able to see the situation from your client’s perspective, and understand how your client </w:t>
      </w:r>
      <w:r w:rsidRPr="005B63E3">
        <w:rPr>
          <w:rFonts w:cs="Arial"/>
          <w:szCs w:val="24"/>
          <w:u w:val="single"/>
        </w:rPr>
        <w:t>feels</w:t>
      </w:r>
      <w:r w:rsidRPr="005B63E3">
        <w:rPr>
          <w:rFonts w:cs="Arial"/>
          <w:szCs w:val="24"/>
        </w:rPr>
        <w:t xml:space="preserve"> about the situation. </w:t>
      </w:r>
      <w:r w:rsidR="00C0016D" w:rsidRPr="005B63E3">
        <w:rPr>
          <w:rFonts w:cs="Arial"/>
          <w:szCs w:val="24"/>
        </w:rPr>
        <w:t xml:space="preserve"> </w:t>
      </w:r>
      <w:r w:rsidRPr="005B63E3">
        <w:rPr>
          <w:rFonts w:cs="Arial"/>
          <w:szCs w:val="24"/>
        </w:rPr>
        <w:t xml:space="preserve">This </w:t>
      </w:r>
      <w:r w:rsidRPr="005B63E3">
        <w:rPr>
          <w:rFonts w:cs="Arial"/>
          <w:szCs w:val="24"/>
          <w:u w:val="single"/>
        </w:rPr>
        <w:t>doesn’t</w:t>
      </w:r>
      <w:r w:rsidRPr="005B63E3">
        <w:rPr>
          <w:rFonts w:cs="Arial"/>
          <w:szCs w:val="24"/>
        </w:rPr>
        <w:t xml:space="preserve"> mean that you have to </w:t>
      </w:r>
      <w:r w:rsidRPr="005B63E3">
        <w:rPr>
          <w:rFonts w:cs="Arial"/>
          <w:szCs w:val="24"/>
          <w:u w:val="single"/>
        </w:rPr>
        <w:t>agree</w:t>
      </w:r>
      <w:r w:rsidRPr="005B63E3">
        <w:rPr>
          <w:rFonts w:cs="Arial"/>
          <w:szCs w:val="24"/>
        </w:rPr>
        <w:t xml:space="preserve"> with it or follow it – other perspectives may also be important – but unless you can understand your client, you will not be able to advise them effectively.</w:t>
      </w:r>
    </w:p>
    <w:p w:rsidR="00EE73CA" w:rsidRPr="005B63E3" w:rsidRDefault="00EE73CA" w:rsidP="008C20C7">
      <w:pPr>
        <w:rPr>
          <w:rFonts w:cs="Arial"/>
          <w:szCs w:val="24"/>
        </w:rPr>
      </w:pPr>
    </w:p>
    <w:p w:rsidR="00260273" w:rsidRPr="005B63E3" w:rsidRDefault="00260273" w:rsidP="008C20C7">
      <w:pPr>
        <w:rPr>
          <w:rFonts w:cs="Arial"/>
          <w:szCs w:val="24"/>
        </w:rPr>
      </w:pPr>
      <w:r w:rsidRPr="005B63E3">
        <w:rPr>
          <w:rFonts w:cs="Arial"/>
          <w:b/>
          <w:szCs w:val="24"/>
        </w:rPr>
        <w:t xml:space="preserve">Perceptiveness - </w:t>
      </w:r>
      <w:r w:rsidR="00502AAE" w:rsidRPr="005B63E3">
        <w:rPr>
          <w:rFonts w:cs="Arial"/>
          <w:b/>
          <w:i/>
          <w:szCs w:val="24"/>
        </w:rPr>
        <w:t>having a p</w:t>
      </w:r>
      <w:r w:rsidR="00313C7B" w:rsidRPr="005B63E3">
        <w:rPr>
          <w:rFonts w:cs="Arial"/>
          <w:b/>
          <w:i/>
          <w:szCs w:val="24"/>
        </w:rPr>
        <w:t>erception of y</w:t>
      </w:r>
      <w:r w:rsidR="00502AAE" w:rsidRPr="005B63E3">
        <w:rPr>
          <w:rFonts w:cs="Arial"/>
          <w:b/>
          <w:i/>
          <w:szCs w:val="24"/>
        </w:rPr>
        <w:t>our c</w:t>
      </w:r>
      <w:r w:rsidRPr="005B63E3">
        <w:rPr>
          <w:rFonts w:cs="Arial"/>
          <w:b/>
          <w:i/>
          <w:szCs w:val="24"/>
        </w:rPr>
        <w:t>lient’s</w:t>
      </w:r>
      <w:r w:rsidR="00502AAE" w:rsidRPr="005B63E3">
        <w:rPr>
          <w:rFonts w:cs="Arial"/>
          <w:b/>
          <w:i/>
          <w:szCs w:val="24"/>
        </w:rPr>
        <w:t xml:space="preserve"> p</w:t>
      </w:r>
      <w:r w:rsidRPr="005B63E3">
        <w:rPr>
          <w:rFonts w:cs="Arial"/>
          <w:b/>
          <w:i/>
          <w:szCs w:val="24"/>
        </w:rPr>
        <w:t>osition</w:t>
      </w:r>
    </w:p>
    <w:p w:rsidR="00260273" w:rsidRPr="005B63E3" w:rsidRDefault="00260273" w:rsidP="00B00022">
      <w:pPr>
        <w:rPr>
          <w:rFonts w:cs="Arial"/>
          <w:szCs w:val="24"/>
        </w:rPr>
      </w:pPr>
      <w:r w:rsidRPr="005B63E3">
        <w:rPr>
          <w:rFonts w:cs="Arial"/>
          <w:szCs w:val="24"/>
        </w:rPr>
        <w:t xml:space="preserve">You need to have a degree of perception of your client’s position in order to make sense of their issues and requirements and respond accordingly.  It is important to develop an awareness of poverty, discrimination and prejudice </w:t>
      </w:r>
    </w:p>
    <w:p w:rsidR="00260273" w:rsidRPr="005B63E3" w:rsidRDefault="00D121CE" w:rsidP="00C819CC">
      <w:pPr>
        <w:pStyle w:val="ListParagraph"/>
        <w:numPr>
          <w:ilvl w:val="0"/>
          <w:numId w:val="30"/>
        </w:numPr>
        <w:spacing w:before="100" w:beforeAutospacing="1" w:after="100" w:afterAutospacing="1"/>
        <w:rPr>
          <w:rFonts w:ascii="Arial" w:hAnsi="Arial" w:cs="Arial"/>
          <w:b/>
          <w:sz w:val="24"/>
          <w:szCs w:val="24"/>
        </w:rPr>
      </w:pPr>
      <w:r w:rsidRPr="005B63E3">
        <w:rPr>
          <w:rFonts w:ascii="Arial" w:hAnsi="Arial" w:cs="Arial"/>
          <w:b/>
          <w:sz w:val="24"/>
          <w:szCs w:val="24"/>
        </w:rPr>
        <w:t>Questioning c</w:t>
      </w:r>
      <w:r w:rsidR="0078614A" w:rsidRPr="005B63E3">
        <w:rPr>
          <w:rFonts w:ascii="Arial" w:hAnsi="Arial" w:cs="Arial"/>
          <w:b/>
          <w:sz w:val="24"/>
          <w:szCs w:val="24"/>
        </w:rPr>
        <w:t>lients</w:t>
      </w:r>
    </w:p>
    <w:p w:rsidR="00260273" w:rsidRPr="005B63E3" w:rsidRDefault="00260273" w:rsidP="00C819CC">
      <w:pPr>
        <w:numPr>
          <w:ilvl w:val="0"/>
          <w:numId w:val="14"/>
        </w:numPr>
        <w:tabs>
          <w:tab w:val="clear" w:pos="360"/>
          <w:tab w:val="num" w:pos="709"/>
        </w:tabs>
        <w:ind w:left="709" w:hanging="283"/>
        <w:rPr>
          <w:rFonts w:cs="Arial"/>
          <w:szCs w:val="24"/>
        </w:rPr>
      </w:pPr>
      <w:r w:rsidRPr="005B63E3">
        <w:rPr>
          <w:rFonts w:cs="Arial"/>
          <w:szCs w:val="24"/>
        </w:rPr>
        <w:t xml:space="preserve">Think about the purpose of </w:t>
      </w:r>
      <w:r w:rsidR="00C225D1" w:rsidRPr="005B63E3">
        <w:rPr>
          <w:rFonts w:cs="Arial"/>
          <w:szCs w:val="24"/>
        </w:rPr>
        <w:t xml:space="preserve">each question before you ask </w:t>
      </w:r>
    </w:p>
    <w:p w:rsidR="00260273" w:rsidRPr="005B63E3" w:rsidRDefault="00260273" w:rsidP="0095753E">
      <w:pPr>
        <w:numPr>
          <w:ilvl w:val="0"/>
          <w:numId w:val="1"/>
        </w:numPr>
        <w:tabs>
          <w:tab w:val="num" w:pos="709"/>
        </w:tabs>
        <w:ind w:left="709"/>
        <w:rPr>
          <w:rFonts w:cs="Arial"/>
          <w:szCs w:val="24"/>
        </w:rPr>
      </w:pPr>
      <w:r w:rsidRPr="005B63E3">
        <w:rPr>
          <w:rFonts w:cs="Arial"/>
          <w:szCs w:val="24"/>
        </w:rPr>
        <w:t>Try to keep your questions to a minimum - a barrage of questions can be off-putting to your client.</w:t>
      </w:r>
    </w:p>
    <w:p w:rsidR="00260273" w:rsidRPr="005B63E3" w:rsidRDefault="00260273" w:rsidP="0095753E">
      <w:pPr>
        <w:numPr>
          <w:ilvl w:val="0"/>
          <w:numId w:val="1"/>
        </w:numPr>
        <w:tabs>
          <w:tab w:val="num" w:pos="709"/>
        </w:tabs>
        <w:ind w:left="709"/>
        <w:rPr>
          <w:rFonts w:cs="Arial"/>
          <w:szCs w:val="24"/>
        </w:rPr>
      </w:pPr>
      <w:r w:rsidRPr="005B63E3">
        <w:rPr>
          <w:rFonts w:cs="Arial"/>
          <w:szCs w:val="24"/>
        </w:rPr>
        <w:t xml:space="preserve">If precise information is needed you should use </w:t>
      </w:r>
      <w:r w:rsidRPr="005B63E3">
        <w:rPr>
          <w:rFonts w:cs="Arial"/>
          <w:b/>
          <w:bCs/>
          <w:szCs w:val="24"/>
        </w:rPr>
        <w:t>closed questions</w:t>
      </w:r>
      <w:r w:rsidRPr="005B63E3">
        <w:rPr>
          <w:rFonts w:cs="Arial"/>
          <w:szCs w:val="24"/>
        </w:rPr>
        <w:t>, for example, ‘are you receiving Income support?’</w:t>
      </w:r>
    </w:p>
    <w:p w:rsidR="00260273" w:rsidRPr="005B63E3" w:rsidRDefault="00260273" w:rsidP="00C819CC">
      <w:pPr>
        <w:numPr>
          <w:ilvl w:val="0"/>
          <w:numId w:val="9"/>
        </w:numPr>
        <w:tabs>
          <w:tab w:val="num" w:pos="709"/>
        </w:tabs>
        <w:ind w:left="709"/>
        <w:rPr>
          <w:rFonts w:cs="Arial"/>
          <w:szCs w:val="24"/>
        </w:rPr>
      </w:pPr>
      <w:r w:rsidRPr="005B63E3">
        <w:rPr>
          <w:rFonts w:cs="Arial"/>
          <w:szCs w:val="24"/>
        </w:rPr>
        <w:t xml:space="preserve">To explore an issue, use </w:t>
      </w:r>
      <w:r w:rsidRPr="005B63E3">
        <w:rPr>
          <w:rFonts w:cs="Arial"/>
          <w:b/>
          <w:bCs/>
          <w:szCs w:val="24"/>
        </w:rPr>
        <w:t>open questions</w:t>
      </w:r>
      <w:r w:rsidRPr="005B63E3">
        <w:rPr>
          <w:rFonts w:cs="Arial"/>
          <w:szCs w:val="24"/>
        </w:rPr>
        <w:t>, for example, ‘could you tell me more about the other bills you are having difficulty paying?’</w:t>
      </w:r>
    </w:p>
    <w:p w:rsidR="00260273" w:rsidRPr="005B63E3" w:rsidRDefault="00260273" w:rsidP="00C819CC">
      <w:pPr>
        <w:numPr>
          <w:ilvl w:val="0"/>
          <w:numId w:val="3"/>
        </w:numPr>
        <w:tabs>
          <w:tab w:val="clear" w:pos="360"/>
          <w:tab w:val="left" w:pos="-720"/>
          <w:tab w:val="num" w:pos="709"/>
        </w:tabs>
        <w:suppressAutoHyphens/>
        <w:ind w:left="709" w:hanging="283"/>
        <w:rPr>
          <w:rFonts w:cs="Arial"/>
          <w:szCs w:val="24"/>
        </w:rPr>
      </w:pPr>
      <w:r w:rsidRPr="005B63E3">
        <w:rPr>
          <w:rFonts w:cs="Arial"/>
          <w:szCs w:val="24"/>
        </w:rPr>
        <w:t xml:space="preserve">Sometimes you </w:t>
      </w:r>
      <w:r w:rsidRPr="005B63E3">
        <w:rPr>
          <w:rFonts w:cs="Arial"/>
          <w:szCs w:val="24"/>
          <w:u w:val="single"/>
        </w:rPr>
        <w:t>will</w:t>
      </w:r>
      <w:r w:rsidRPr="005B63E3">
        <w:rPr>
          <w:rFonts w:cs="Arial"/>
          <w:szCs w:val="24"/>
        </w:rPr>
        <w:t xml:space="preserve"> need to be direct.  For instance, if you are trying to stop someone getting evicted for rent arrears, you </w:t>
      </w:r>
      <w:r w:rsidRPr="005B63E3">
        <w:rPr>
          <w:rFonts w:cs="Arial"/>
          <w:i/>
          <w:iCs/>
          <w:szCs w:val="24"/>
        </w:rPr>
        <w:t>will</w:t>
      </w:r>
      <w:r w:rsidRPr="005B63E3">
        <w:rPr>
          <w:rFonts w:cs="Arial"/>
          <w:szCs w:val="24"/>
        </w:rPr>
        <w:t xml:space="preserve"> need to ask personal uestions like why or how they got into debt in the first place.  If you need to ask personal questions, explain why to your client.</w:t>
      </w:r>
    </w:p>
    <w:p w:rsidR="00260273" w:rsidRPr="005B63E3" w:rsidRDefault="00260273" w:rsidP="00C819CC">
      <w:pPr>
        <w:numPr>
          <w:ilvl w:val="0"/>
          <w:numId w:val="2"/>
        </w:numPr>
        <w:tabs>
          <w:tab w:val="clear" w:pos="360"/>
          <w:tab w:val="num" w:pos="709"/>
        </w:tabs>
        <w:ind w:left="709" w:hanging="283"/>
        <w:rPr>
          <w:rFonts w:cs="Arial"/>
          <w:szCs w:val="24"/>
        </w:rPr>
      </w:pPr>
      <w:r w:rsidRPr="005B63E3">
        <w:rPr>
          <w:rFonts w:cs="Arial"/>
          <w:szCs w:val="24"/>
        </w:rPr>
        <w:t>Remember to keep the emphasis on the client.</w:t>
      </w:r>
    </w:p>
    <w:p w:rsidR="00260273" w:rsidRPr="005B63E3" w:rsidRDefault="00260273" w:rsidP="00C819CC">
      <w:pPr>
        <w:numPr>
          <w:ilvl w:val="0"/>
          <w:numId w:val="14"/>
        </w:numPr>
        <w:tabs>
          <w:tab w:val="clear" w:pos="360"/>
          <w:tab w:val="num" w:pos="709"/>
        </w:tabs>
        <w:ind w:left="709" w:hanging="283"/>
        <w:rPr>
          <w:rFonts w:cs="Arial"/>
          <w:szCs w:val="24"/>
        </w:rPr>
      </w:pPr>
      <w:r w:rsidRPr="005B63E3">
        <w:rPr>
          <w:rFonts w:cs="Arial"/>
          <w:szCs w:val="24"/>
        </w:rPr>
        <w:t>Let your client respond in their own time.  If your client hasn’t understood you, you may need to rephrase your question, but don’t be too quick to speak.  Your client may need the time to express themselves.</w:t>
      </w:r>
    </w:p>
    <w:p w:rsidR="00F47537" w:rsidRPr="005B63E3" w:rsidRDefault="00F47537" w:rsidP="00C819CC">
      <w:pPr>
        <w:numPr>
          <w:ilvl w:val="0"/>
          <w:numId w:val="14"/>
        </w:numPr>
        <w:tabs>
          <w:tab w:val="clear" w:pos="360"/>
          <w:tab w:val="num" w:pos="709"/>
        </w:tabs>
        <w:ind w:left="709" w:hanging="283"/>
        <w:rPr>
          <w:rFonts w:cs="Arial"/>
          <w:szCs w:val="24"/>
        </w:rPr>
      </w:pPr>
      <w:r w:rsidRPr="005B63E3">
        <w:rPr>
          <w:rFonts w:cs="Arial"/>
          <w:szCs w:val="24"/>
        </w:rPr>
        <w:t>If information you have been give doesn’t make sense, is contradictory or unclear state this and ask further questions to obtain clarification</w:t>
      </w:r>
    </w:p>
    <w:p w:rsidR="0095753E" w:rsidRPr="005B63E3" w:rsidRDefault="00A83848" w:rsidP="00C225D1">
      <w:pPr>
        <w:tabs>
          <w:tab w:val="num" w:pos="709"/>
        </w:tabs>
        <w:ind w:left="709" w:hanging="425"/>
        <w:rPr>
          <w:rFonts w:cs="Arial"/>
          <w:b/>
          <w:szCs w:val="24"/>
        </w:rPr>
      </w:pPr>
      <w:r w:rsidRPr="005B63E3">
        <w:rPr>
          <w:rFonts w:cs="Arial"/>
          <w:b/>
          <w:szCs w:val="24"/>
        </w:rPr>
        <w:t xml:space="preserve">         </w:t>
      </w:r>
    </w:p>
    <w:p w:rsidR="002E7E59" w:rsidRPr="005B63E3" w:rsidRDefault="00C0016D" w:rsidP="00C819CC">
      <w:pPr>
        <w:pStyle w:val="ListParagraph"/>
        <w:numPr>
          <w:ilvl w:val="0"/>
          <w:numId w:val="30"/>
        </w:numPr>
        <w:rPr>
          <w:rFonts w:ascii="Arial" w:hAnsi="Arial" w:cs="Arial"/>
          <w:b/>
          <w:sz w:val="24"/>
          <w:szCs w:val="24"/>
        </w:rPr>
      </w:pPr>
      <w:r w:rsidRPr="005B63E3">
        <w:rPr>
          <w:rFonts w:ascii="Arial" w:hAnsi="Arial" w:cs="Arial"/>
          <w:b/>
          <w:sz w:val="24"/>
          <w:szCs w:val="24"/>
        </w:rPr>
        <w:t>Giving information to your client</w:t>
      </w:r>
    </w:p>
    <w:p w:rsidR="0095753E" w:rsidRPr="005B63E3" w:rsidRDefault="00D121CE" w:rsidP="0095753E">
      <w:pPr>
        <w:rPr>
          <w:rFonts w:cs="Arial"/>
          <w:b/>
          <w:color w:val="000000"/>
          <w:szCs w:val="24"/>
        </w:rPr>
      </w:pPr>
      <w:r w:rsidRPr="005B63E3">
        <w:rPr>
          <w:rFonts w:cs="Arial"/>
          <w:b/>
          <w:color w:val="000000"/>
          <w:szCs w:val="24"/>
        </w:rPr>
        <w:t>Communicate c</w:t>
      </w:r>
      <w:r w:rsidR="0095753E" w:rsidRPr="005B63E3">
        <w:rPr>
          <w:rFonts w:cs="Arial"/>
          <w:b/>
          <w:color w:val="000000"/>
          <w:szCs w:val="24"/>
        </w:rPr>
        <w:t>learly</w:t>
      </w:r>
      <w:r w:rsidR="00260273" w:rsidRPr="005B63E3">
        <w:rPr>
          <w:rFonts w:cs="Arial"/>
          <w:b/>
          <w:color w:val="000000"/>
          <w:szCs w:val="24"/>
        </w:rPr>
        <w:t xml:space="preserve"> </w:t>
      </w:r>
    </w:p>
    <w:p w:rsidR="00260273" w:rsidRPr="005B63E3" w:rsidRDefault="00260273" w:rsidP="0095753E">
      <w:pPr>
        <w:rPr>
          <w:rFonts w:cs="Arial"/>
          <w:color w:val="000000"/>
          <w:szCs w:val="24"/>
        </w:rPr>
      </w:pPr>
      <w:r w:rsidRPr="005B63E3">
        <w:rPr>
          <w:rFonts w:cs="Arial"/>
          <w:color w:val="000000"/>
          <w:szCs w:val="24"/>
        </w:rPr>
        <w:t xml:space="preserve">give people straight messages, avoid euphemisms, abbreviations, acronyms.  Don’t assume that your clients/customers know jargon or technical terms. </w:t>
      </w:r>
    </w:p>
    <w:p w:rsidR="00260273" w:rsidRPr="005B63E3" w:rsidRDefault="00260273" w:rsidP="0095753E">
      <w:pPr>
        <w:rPr>
          <w:rFonts w:cs="Arial"/>
          <w:color w:val="000000"/>
          <w:szCs w:val="24"/>
          <w:u w:val="single"/>
        </w:rPr>
      </w:pPr>
      <w:r w:rsidRPr="005B63E3">
        <w:rPr>
          <w:rFonts w:cs="Arial"/>
          <w:color w:val="000000"/>
          <w:szCs w:val="24"/>
        </w:rPr>
        <w:t xml:space="preserve"> </w:t>
      </w:r>
    </w:p>
    <w:p w:rsidR="0095753E" w:rsidRPr="005B63E3" w:rsidRDefault="00D121CE" w:rsidP="0095753E">
      <w:pPr>
        <w:rPr>
          <w:rFonts w:cs="Arial"/>
          <w:b/>
          <w:color w:val="000000"/>
          <w:szCs w:val="24"/>
        </w:rPr>
      </w:pPr>
      <w:r w:rsidRPr="005B63E3">
        <w:rPr>
          <w:rFonts w:cs="Arial"/>
          <w:b/>
          <w:color w:val="000000"/>
          <w:szCs w:val="24"/>
        </w:rPr>
        <w:t>Avoid mixed m</w:t>
      </w:r>
      <w:r w:rsidR="0095753E" w:rsidRPr="005B63E3">
        <w:rPr>
          <w:rFonts w:cs="Arial"/>
          <w:b/>
          <w:color w:val="000000"/>
          <w:szCs w:val="24"/>
        </w:rPr>
        <w:t>essages</w:t>
      </w:r>
      <w:r w:rsidR="00260273" w:rsidRPr="005B63E3">
        <w:rPr>
          <w:rFonts w:cs="Arial"/>
          <w:b/>
          <w:color w:val="000000"/>
          <w:szCs w:val="24"/>
        </w:rPr>
        <w:t xml:space="preserve"> </w:t>
      </w:r>
    </w:p>
    <w:p w:rsidR="00260273" w:rsidRPr="005B63E3" w:rsidRDefault="00260273" w:rsidP="0095753E">
      <w:pPr>
        <w:rPr>
          <w:rFonts w:cs="Arial"/>
          <w:color w:val="000000"/>
          <w:szCs w:val="24"/>
        </w:rPr>
      </w:pPr>
      <w:r w:rsidRPr="005B63E3">
        <w:rPr>
          <w:rFonts w:cs="Arial"/>
          <w:color w:val="000000"/>
          <w:szCs w:val="24"/>
        </w:rPr>
        <w:t>If you mean “no”, say no: don’t try to hide behind warm words or your customers will interpret your message as “yes”</w:t>
      </w:r>
    </w:p>
    <w:p w:rsidR="00260273" w:rsidRPr="005B63E3" w:rsidRDefault="00260273" w:rsidP="0095753E">
      <w:pPr>
        <w:rPr>
          <w:rFonts w:cs="Arial"/>
          <w:color w:val="000000"/>
          <w:szCs w:val="24"/>
        </w:rPr>
      </w:pPr>
    </w:p>
    <w:p w:rsidR="00260273" w:rsidRPr="005B63E3" w:rsidRDefault="00260273" w:rsidP="0095753E">
      <w:pPr>
        <w:rPr>
          <w:rFonts w:cs="Arial"/>
          <w:vanish/>
          <w:color w:val="000000"/>
          <w:szCs w:val="24"/>
        </w:rPr>
      </w:pPr>
    </w:p>
    <w:p w:rsidR="00260273" w:rsidRPr="005B63E3" w:rsidRDefault="00260273" w:rsidP="0095753E">
      <w:pPr>
        <w:rPr>
          <w:rFonts w:cs="Arial"/>
          <w:vanish/>
          <w:color w:val="000000"/>
          <w:szCs w:val="24"/>
        </w:rPr>
      </w:pPr>
    </w:p>
    <w:p w:rsidR="00260273" w:rsidRPr="005B63E3" w:rsidRDefault="00260273" w:rsidP="0095753E">
      <w:pPr>
        <w:rPr>
          <w:rFonts w:cs="Arial"/>
          <w:vanish/>
          <w:color w:val="000000"/>
          <w:szCs w:val="24"/>
        </w:rPr>
      </w:pPr>
    </w:p>
    <w:p w:rsidR="00260273" w:rsidRPr="005B63E3" w:rsidRDefault="00260273" w:rsidP="0095753E">
      <w:pPr>
        <w:rPr>
          <w:rFonts w:cs="Arial"/>
          <w:vanish/>
          <w:color w:val="000000"/>
          <w:szCs w:val="24"/>
        </w:rPr>
      </w:pPr>
    </w:p>
    <w:p w:rsidR="0095753E" w:rsidRPr="005B63E3" w:rsidRDefault="00D121CE" w:rsidP="0095753E">
      <w:pPr>
        <w:rPr>
          <w:rFonts w:cs="Arial"/>
          <w:b/>
          <w:color w:val="000000"/>
          <w:szCs w:val="24"/>
        </w:rPr>
      </w:pPr>
      <w:r w:rsidRPr="005B63E3">
        <w:rPr>
          <w:rFonts w:cs="Arial"/>
          <w:b/>
          <w:color w:val="000000"/>
          <w:szCs w:val="24"/>
        </w:rPr>
        <w:t>Stick to the p</w:t>
      </w:r>
      <w:r w:rsidR="00260273" w:rsidRPr="005B63E3">
        <w:rPr>
          <w:rFonts w:cs="Arial"/>
          <w:b/>
          <w:color w:val="000000"/>
          <w:szCs w:val="24"/>
        </w:rPr>
        <w:t xml:space="preserve">oint </w:t>
      </w:r>
    </w:p>
    <w:p w:rsidR="00260273" w:rsidRPr="005B63E3" w:rsidRDefault="00260273" w:rsidP="0095753E">
      <w:pPr>
        <w:rPr>
          <w:rFonts w:cs="Arial"/>
          <w:color w:val="000000"/>
          <w:szCs w:val="24"/>
        </w:rPr>
      </w:pPr>
      <w:r w:rsidRPr="005B63E3">
        <w:rPr>
          <w:rFonts w:cs="Arial"/>
          <w:color w:val="000000"/>
          <w:szCs w:val="24"/>
        </w:rPr>
        <w:t>Don’t use twenty words where ten will do.  Be precise in what you say and mean.</w:t>
      </w:r>
    </w:p>
    <w:p w:rsidR="00260273" w:rsidRPr="005B63E3" w:rsidRDefault="00260273" w:rsidP="0095753E">
      <w:pPr>
        <w:rPr>
          <w:rFonts w:cs="Arial"/>
          <w:color w:val="000000"/>
          <w:szCs w:val="24"/>
        </w:rPr>
      </w:pPr>
    </w:p>
    <w:p w:rsidR="00260273" w:rsidRPr="005B63E3" w:rsidRDefault="00260273" w:rsidP="0095753E">
      <w:pPr>
        <w:rPr>
          <w:rFonts w:cs="Arial"/>
          <w:color w:val="000000"/>
          <w:szCs w:val="24"/>
        </w:rPr>
      </w:pPr>
      <w:r w:rsidRPr="005B63E3">
        <w:rPr>
          <w:rFonts w:cs="Arial"/>
          <w:color w:val="000000"/>
          <w:szCs w:val="24"/>
        </w:rPr>
        <w:t xml:space="preserve">Use the </w:t>
      </w:r>
      <w:r w:rsidRPr="005B63E3">
        <w:rPr>
          <w:rFonts w:cs="Arial"/>
          <w:b/>
          <w:color w:val="000000"/>
          <w:szCs w:val="24"/>
        </w:rPr>
        <w:t>KISS</w:t>
      </w:r>
      <w:r w:rsidRPr="005B63E3">
        <w:rPr>
          <w:rFonts w:cs="Arial"/>
          <w:color w:val="000000"/>
          <w:szCs w:val="24"/>
        </w:rPr>
        <w:t xml:space="preserve"> principle:</w:t>
      </w:r>
      <w:r w:rsidR="0095753E" w:rsidRPr="005B63E3">
        <w:rPr>
          <w:rFonts w:cs="Arial"/>
          <w:color w:val="000000"/>
          <w:szCs w:val="24"/>
        </w:rPr>
        <w:t xml:space="preserve">    </w:t>
      </w:r>
      <w:r w:rsidRPr="005B63E3">
        <w:rPr>
          <w:rFonts w:cs="Arial"/>
          <w:b/>
          <w:color w:val="000000"/>
          <w:szCs w:val="24"/>
        </w:rPr>
        <w:t>K</w:t>
      </w:r>
      <w:r w:rsidRPr="005B63E3">
        <w:rPr>
          <w:rFonts w:cs="Arial"/>
          <w:color w:val="000000"/>
          <w:szCs w:val="24"/>
        </w:rPr>
        <w:t xml:space="preserve">eep </w:t>
      </w:r>
      <w:r w:rsidR="0095753E" w:rsidRPr="005B63E3">
        <w:rPr>
          <w:rFonts w:cs="Arial"/>
          <w:color w:val="000000"/>
          <w:szCs w:val="24"/>
        </w:rPr>
        <w:t xml:space="preserve">      </w:t>
      </w:r>
      <w:r w:rsidRPr="005B63E3">
        <w:rPr>
          <w:rFonts w:cs="Arial"/>
          <w:b/>
          <w:color w:val="000000"/>
          <w:szCs w:val="24"/>
        </w:rPr>
        <w:t>I</w:t>
      </w:r>
      <w:r w:rsidRPr="005B63E3">
        <w:rPr>
          <w:rFonts w:cs="Arial"/>
          <w:color w:val="000000"/>
          <w:szCs w:val="24"/>
        </w:rPr>
        <w:t xml:space="preserve">t </w:t>
      </w:r>
      <w:r w:rsidR="0095753E" w:rsidRPr="005B63E3">
        <w:rPr>
          <w:rFonts w:cs="Arial"/>
          <w:b/>
          <w:color w:val="000000"/>
          <w:szCs w:val="24"/>
        </w:rPr>
        <w:t xml:space="preserve">        </w:t>
      </w:r>
      <w:r w:rsidRPr="005B63E3">
        <w:rPr>
          <w:rFonts w:cs="Arial"/>
          <w:b/>
          <w:color w:val="000000"/>
          <w:szCs w:val="24"/>
        </w:rPr>
        <w:t>S</w:t>
      </w:r>
      <w:r w:rsidRPr="005B63E3">
        <w:rPr>
          <w:rFonts w:cs="Arial"/>
          <w:color w:val="000000"/>
          <w:szCs w:val="24"/>
        </w:rPr>
        <w:t xml:space="preserve">hort &amp; </w:t>
      </w:r>
      <w:r w:rsidR="00502AAE" w:rsidRPr="005B63E3">
        <w:rPr>
          <w:rFonts w:cs="Arial"/>
          <w:b/>
          <w:color w:val="000000"/>
          <w:szCs w:val="24"/>
        </w:rPr>
        <w:t xml:space="preserve">         </w:t>
      </w:r>
      <w:r w:rsidRPr="005B63E3">
        <w:rPr>
          <w:rFonts w:cs="Arial"/>
          <w:b/>
          <w:color w:val="000000"/>
          <w:szCs w:val="24"/>
        </w:rPr>
        <w:t>S</w:t>
      </w:r>
      <w:r w:rsidRPr="005B63E3">
        <w:rPr>
          <w:rFonts w:cs="Arial"/>
          <w:color w:val="000000"/>
          <w:szCs w:val="24"/>
        </w:rPr>
        <w:t>imple</w:t>
      </w:r>
    </w:p>
    <w:p w:rsidR="00260273" w:rsidRPr="005B63E3" w:rsidRDefault="00260273" w:rsidP="0095753E">
      <w:pPr>
        <w:rPr>
          <w:rFonts w:cs="Arial"/>
          <w:color w:val="000000"/>
          <w:szCs w:val="24"/>
        </w:rPr>
      </w:pPr>
    </w:p>
    <w:p w:rsidR="00260273" w:rsidRPr="005B63E3" w:rsidRDefault="00260273" w:rsidP="0095753E">
      <w:pPr>
        <w:rPr>
          <w:rFonts w:cs="Arial"/>
          <w:vanish/>
          <w:color w:val="000000"/>
          <w:szCs w:val="24"/>
        </w:rPr>
      </w:pPr>
    </w:p>
    <w:p w:rsidR="00260273" w:rsidRPr="005B63E3" w:rsidRDefault="00D121CE" w:rsidP="0095753E">
      <w:pPr>
        <w:rPr>
          <w:rFonts w:cs="Arial"/>
          <w:color w:val="000000"/>
          <w:szCs w:val="24"/>
        </w:rPr>
      </w:pPr>
      <w:r w:rsidRPr="005B63E3">
        <w:rPr>
          <w:rFonts w:cs="Arial"/>
          <w:b/>
          <w:color w:val="000000"/>
          <w:szCs w:val="24"/>
        </w:rPr>
        <w:t>Set d</w:t>
      </w:r>
      <w:r w:rsidR="0095753E" w:rsidRPr="005B63E3">
        <w:rPr>
          <w:rFonts w:cs="Arial"/>
          <w:b/>
          <w:color w:val="000000"/>
          <w:szCs w:val="24"/>
        </w:rPr>
        <w:t>eadlines</w:t>
      </w:r>
      <w:r w:rsidR="00223BD1" w:rsidRPr="005B63E3">
        <w:rPr>
          <w:rFonts w:cs="Arial"/>
          <w:b/>
          <w:color w:val="000000"/>
          <w:szCs w:val="24"/>
        </w:rPr>
        <w:t xml:space="preserve"> </w:t>
      </w:r>
      <w:r w:rsidR="00223BD1" w:rsidRPr="005B63E3">
        <w:rPr>
          <w:rFonts w:cs="Arial"/>
          <w:color w:val="000000"/>
          <w:szCs w:val="24"/>
        </w:rPr>
        <w:t>G</w:t>
      </w:r>
      <w:r w:rsidR="00260273" w:rsidRPr="005B63E3">
        <w:rPr>
          <w:rFonts w:cs="Arial"/>
          <w:color w:val="000000"/>
          <w:szCs w:val="24"/>
        </w:rPr>
        <w:t>ive a definite deadline for when you intend to return with an answer, and then stick to it.</w:t>
      </w:r>
    </w:p>
    <w:p w:rsidR="00260273" w:rsidRPr="005B63E3" w:rsidRDefault="00260273" w:rsidP="0095753E">
      <w:pPr>
        <w:rPr>
          <w:rFonts w:cs="Arial"/>
          <w:color w:val="000000"/>
          <w:szCs w:val="24"/>
        </w:rPr>
      </w:pPr>
    </w:p>
    <w:p w:rsidR="00260273" w:rsidRPr="005B63E3" w:rsidRDefault="00260273" w:rsidP="0095753E">
      <w:pPr>
        <w:rPr>
          <w:rFonts w:cs="Arial"/>
          <w:vanish/>
          <w:color w:val="000000"/>
          <w:szCs w:val="24"/>
        </w:rPr>
      </w:pPr>
    </w:p>
    <w:p w:rsidR="00101028" w:rsidRPr="005B63E3" w:rsidRDefault="00C53175" w:rsidP="0095753E">
      <w:pPr>
        <w:rPr>
          <w:rFonts w:cs="Arial"/>
          <w:color w:val="000000"/>
          <w:szCs w:val="24"/>
        </w:rPr>
      </w:pPr>
      <w:r w:rsidRPr="005B63E3">
        <w:rPr>
          <w:rFonts w:cs="Arial"/>
          <w:b/>
          <w:color w:val="000000"/>
          <w:szCs w:val="24"/>
        </w:rPr>
        <w:t>Shut u</w:t>
      </w:r>
      <w:r w:rsidR="0095753E" w:rsidRPr="005B63E3">
        <w:rPr>
          <w:rFonts w:cs="Arial"/>
          <w:b/>
          <w:color w:val="000000"/>
          <w:szCs w:val="24"/>
        </w:rPr>
        <w:t>p</w:t>
      </w:r>
      <w:r w:rsidR="00223BD1" w:rsidRPr="005B63E3">
        <w:rPr>
          <w:rFonts w:cs="Arial"/>
          <w:b/>
          <w:color w:val="000000"/>
          <w:szCs w:val="24"/>
        </w:rPr>
        <w:t xml:space="preserve"> </w:t>
      </w:r>
      <w:r w:rsidR="0095753E" w:rsidRPr="005B63E3">
        <w:rPr>
          <w:rFonts w:cs="Arial"/>
          <w:color w:val="000000"/>
          <w:szCs w:val="24"/>
        </w:rPr>
        <w:t>R</w:t>
      </w:r>
      <w:r w:rsidR="00260273" w:rsidRPr="005B63E3">
        <w:rPr>
          <w:rFonts w:cs="Arial"/>
          <w:color w:val="000000"/>
          <w:szCs w:val="24"/>
        </w:rPr>
        <w:t>emarkably often a communication goes wrong by virtue of its length, so say your piece then stop</w:t>
      </w:r>
    </w:p>
    <w:p w:rsidR="00BB0D6D" w:rsidRPr="005B63E3" w:rsidRDefault="00BB0D6D" w:rsidP="00AC4646">
      <w:pPr>
        <w:pStyle w:val="NormalWeb"/>
        <w:spacing w:before="0" w:beforeAutospacing="0" w:after="0" w:afterAutospacing="0"/>
        <w:rPr>
          <w:rFonts w:ascii="Arial" w:hAnsi="Arial" w:cs="Arial"/>
        </w:rPr>
      </w:pPr>
    </w:p>
    <w:p w:rsidR="009E07C4" w:rsidRPr="000C63AA" w:rsidRDefault="005B63E3" w:rsidP="009E07C4">
      <w:pPr>
        <w:pBdr>
          <w:top w:val="single" w:sz="24" w:space="1" w:color="auto"/>
          <w:left w:val="single" w:sz="24" w:space="2" w:color="auto"/>
          <w:bottom w:val="single" w:sz="24" w:space="1" w:color="auto"/>
          <w:right w:val="single" w:sz="24" w:space="1" w:color="auto"/>
        </w:pBdr>
        <w:shd w:val="clear" w:color="auto" w:fill="C0C0C0"/>
        <w:jc w:val="center"/>
        <w:rPr>
          <w:rFonts w:cs="Arial"/>
          <w:b/>
          <w:sz w:val="28"/>
          <w:szCs w:val="28"/>
        </w:rPr>
      </w:pPr>
      <w:r w:rsidRPr="000C63AA">
        <w:rPr>
          <w:rFonts w:cs="Arial"/>
          <w:b/>
          <w:sz w:val="28"/>
          <w:szCs w:val="28"/>
        </w:rPr>
        <w:t>Advising on options</w:t>
      </w:r>
    </w:p>
    <w:p w:rsidR="009E07C4" w:rsidRPr="005B63E3" w:rsidRDefault="009E07C4" w:rsidP="00AC4646">
      <w:pPr>
        <w:pStyle w:val="NormalWeb"/>
        <w:spacing w:before="0" w:beforeAutospacing="0" w:after="0" w:afterAutospacing="0"/>
        <w:rPr>
          <w:rFonts w:ascii="Arial" w:hAnsi="Arial" w:cs="Arial"/>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9643"/>
      </w:tblGrid>
      <w:tr w:rsidR="0078614A" w:rsidRPr="005B63E3" w:rsidTr="00EF7D7A">
        <w:trPr>
          <w:trHeight w:val="1314"/>
        </w:trPr>
        <w:tc>
          <w:tcPr>
            <w:tcW w:w="0" w:type="auto"/>
            <w:shd w:val="clear" w:color="auto" w:fill="D9D9D9"/>
          </w:tcPr>
          <w:p w:rsidR="008B69AB" w:rsidRPr="005B63E3" w:rsidRDefault="008B69AB" w:rsidP="008C20C7">
            <w:pPr>
              <w:rPr>
                <w:rFonts w:cs="Arial"/>
                <w:b/>
                <w:bCs/>
                <w:szCs w:val="24"/>
              </w:rPr>
            </w:pPr>
          </w:p>
          <w:p w:rsidR="005B63E3" w:rsidRDefault="0078614A" w:rsidP="005B63E3">
            <w:pPr>
              <w:numPr>
                <w:ilvl w:val="0"/>
                <w:numId w:val="1"/>
              </w:numPr>
              <w:rPr>
                <w:rFonts w:cs="Arial"/>
                <w:szCs w:val="24"/>
              </w:rPr>
            </w:pPr>
            <w:r w:rsidRPr="005B63E3">
              <w:rPr>
                <w:rFonts w:cs="Arial"/>
                <w:szCs w:val="24"/>
              </w:rPr>
              <w:t>You need to be aware of your own knowledge and competence as an advice worker, and also that of your advice service.</w:t>
            </w:r>
          </w:p>
          <w:p w:rsidR="008B69AB" w:rsidRPr="005B63E3" w:rsidRDefault="008B69AB" w:rsidP="008B69AB">
            <w:pPr>
              <w:rPr>
                <w:rFonts w:cs="Arial"/>
                <w:szCs w:val="24"/>
              </w:rPr>
            </w:pPr>
          </w:p>
          <w:p w:rsidR="0078614A" w:rsidRPr="005B63E3" w:rsidRDefault="0078614A" w:rsidP="00EF7D7A">
            <w:pPr>
              <w:numPr>
                <w:ilvl w:val="0"/>
                <w:numId w:val="1"/>
              </w:numPr>
              <w:rPr>
                <w:rFonts w:cs="Arial"/>
                <w:szCs w:val="24"/>
              </w:rPr>
            </w:pPr>
            <w:r w:rsidRPr="005B63E3">
              <w:rPr>
                <w:rFonts w:cs="Arial"/>
                <w:szCs w:val="24"/>
              </w:rPr>
              <w:t xml:space="preserve">Know where to </w:t>
            </w:r>
            <w:r w:rsidR="000C63AA">
              <w:rPr>
                <w:rFonts w:cs="Arial"/>
                <w:szCs w:val="24"/>
              </w:rPr>
              <w:t>find and how to use information and where to refer clients to when you cant help</w:t>
            </w:r>
          </w:p>
          <w:p w:rsidR="008B69AB" w:rsidRPr="005B63E3" w:rsidRDefault="008B69AB" w:rsidP="008B69AB">
            <w:pPr>
              <w:rPr>
                <w:rFonts w:cs="Arial"/>
                <w:szCs w:val="24"/>
              </w:rPr>
            </w:pPr>
          </w:p>
          <w:p w:rsidR="0078614A" w:rsidRPr="005B63E3" w:rsidRDefault="0078614A" w:rsidP="00EF7D7A">
            <w:pPr>
              <w:numPr>
                <w:ilvl w:val="0"/>
                <w:numId w:val="1"/>
              </w:numPr>
              <w:rPr>
                <w:rFonts w:cs="Arial"/>
                <w:szCs w:val="24"/>
              </w:rPr>
            </w:pPr>
            <w:r w:rsidRPr="005B63E3">
              <w:rPr>
                <w:rFonts w:cs="Arial"/>
                <w:szCs w:val="24"/>
              </w:rPr>
              <w:t>Ensure that options explored are in accordance with organisational policy.</w:t>
            </w:r>
          </w:p>
          <w:p w:rsidR="008B69AB" w:rsidRPr="005B63E3" w:rsidRDefault="008B69AB" w:rsidP="008B69AB">
            <w:pPr>
              <w:rPr>
                <w:rFonts w:cs="Arial"/>
                <w:szCs w:val="24"/>
              </w:rPr>
            </w:pPr>
          </w:p>
          <w:p w:rsidR="0078614A" w:rsidRPr="005B63E3" w:rsidRDefault="0078614A" w:rsidP="00EF7D7A">
            <w:pPr>
              <w:numPr>
                <w:ilvl w:val="0"/>
                <w:numId w:val="1"/>
              </w:numPr>
              <w:rPr>
                <w:rFonts w:cs="Arial"/>
                <w:szCs w:val="24"/>
              </w:rPr>
            </w:pPr>
            <w:r w:rsidRPr="005B63E3">
              <w:rPr>
                <w:rFonts w:cs="Arial"/>
                <w:szCs w:val="24"/>
              </w:rPr>
              <w:t>Assess any risks or needs of the client.</w:t>
            </w:r>
          </w:p>
          <w:p w:rsidR="008B69AB" w:rsidRPr="005B63E3" w:rsidRDefault="008B69AB" w:rsidP="008B69AB">
            <w:pPr>
              <w:rPr>
                <w:rFonts w:cs="Arial"/>
                <w:szCs w:val="24"/>
              </w:rPr>
            </w:pPr>
          </w:p>
          <w:p w:rsidR="0078614A" w:rsidRPr="005B63E3" w:rsidRDefault="0078614A" w:rsidP="00EF7D7A">
            <w:pPr>
              <w:numPr>
                <w:ilvl w:val="0"/>
                <w:numId w:val="1"/>
              </w:numPr>
              <w:rPr>
                <w:rFonts w:cs="Arial"/>
                <w:szCs w:val="24"/>
              </w:rPr>
            </w:pPr>
            <w:r w:rsidRPr="005B63E3">
              <w:rPr>
                <w:rFonts w:cs="Arial"/>
                <w:szCs w:val="24"/>
              </w:rPr>
              <w:t xml:space="preserve">You will need to be aware of the client’s circumstances in order to help to assess the options, e.g. the client’s time, resources, disabilities, finances, beliefs etc. </w:t>
            </w:r>
          </w:p>
          <w:p w:rsidR="008B69AB" w:rsidRPr="005B63E3" w:rsidRDefault="008B69AB" w:rsidP="008B69AB">
            <w:pPr>
              <w:rPr>
                <w:rFonts w:cs="Arial"/>
                <w:szCs w:val="24"/>
              </w:rPr>
            </w:pPr>
          </w:p>
          <w:p w:rsidR="0078614A" w:rsidRPr="005B63E3" w:rsidRDefault="0078614A" w:rsidP="00EF7D7A">
            <w:pPr>
              <w:numPr>
                <w:ilvl w:val="0"/>
                <w:numId w:val="1"/>
              </w:numPr>
              <w:rPr>
                <w:rFonts w:cs="Arial"/>
                <w:szCs w:val="24"/>
              </w:rPr>
            </w:pPr>
            <w:r w:rsidRPr="005B63E3">
              <w:rPr>
                <w:rFonts w:cs="Arial"/>
                <w:szCs w:val="24"/>
              </w:rPr>
              <w:t xml:space="preserve">Remember to empower your client - help </w:t>
            </w:r>
            <w:r w:rsidRPr="005B63E3">
              <w:rPr>
                <w:rFonts w:cs="Arial"/>
                <w:i/>
                <w:iCs/>
                <w:szCs w:val="24"/>
              </w:rPr>
              <w:t>them to decide</w:t>
            </w:r>
            <w:r w:rsidRPr="005B63E3">
              <w:rPr>
                <w:rFonts w:cs="Arial"/>
                <w:szCs w:val="24"/>
              </w:rPr>
              <w:t xml:space="preserve"> the</w:t>
            </w:r>
            <w:r w:rsidR="006C0592" w:rsidRPr="005B63E3">
              <w:rPr>
                <w:rFonts w:cs="Arial"/>
                <w:szCs w:val="24"/>
              </w:rPr>
              <w:t xml:space="preserve"> appropriate course of action. </w:t>
            </w:r>
            <w:r w:rsidRPr="005B63E3">
              <w:rPr>
                <w:rFonts w:cs="Arial"/>
                <w:szCs w:val="24"/>
              </w:rPr>
              <w:t>You will need to check their understanding of each option and its consequences.</w:t>
            </w:r>
          </w:p>
          <w:p w:rsidR="008B69AB" w:rsidRPr="005B63E3" w:rsidRDefault="008B69AB" w:rsidP="008B69AB">
            <w:pPr>
              <w:rPr>
                <w:rFonts w:cs="Arial"/>
                <w:szCs w:val="24"/>
              </w:rPr>
            </w:pPr>
          </w:p>
          <w:p w:rsidR="0078614A" w:rsidRPr="005B63E3" w:rsidRDefault="0078614A" w:rsidP="00C819CC">
            <w:pPr>
              <w:numPr>
                <w:ilvl w:val="0"/>
                <w:numId w:val="8"/>
              </w:numPr>
              <w:rPr>
                <w:rFonts w:cs="Arial"/>
                <w:szCs w:val="24"/>
              </w:rPr>
            </w:pPr>
            <w:r w:rsidRPr="005B63E3">
              <w:rPr>
                <w:rFonts w:cs="Arial"/>
                <w:szCs w:val="24"/>
              </w:rPr>
              <w:t>Help your client to explore both short and long-term options.</w:t>
            </w:r>
          </w:p>
          <w:p w:rsidR="008B69AB" w:rsidRPr="005B63E3" w:rsidRDefault="008B69AB" w:rsidP="008B69AB">
            <w:pPr>
              <w:rPr>
                <w:rFonts w:cs="Arial"/>
                <w:szCs w:val="24"/>
              </w:rPr>
            </w:pPr>
          </w:p>
          <w:p w:rsidR="0078614A" w:rsidRPr="005B63E3" w:rsidRDefault="0078614A" w:rsidP="00C819CC">
            <w:pPr>
              <w:numPr>
                <w:ilvl w:val="0"/>
                <w:numId w:val="5"/>
              </w:numPr>
              <w:rPr>
                <w:rFonts w:cs="Arial"/>
                <w:szCs w:val="24"/>
              </w:rPr>
            </w:pPr>
            <w:r w:rsidRPr="005B63E3">
              <w:rPr>
                <w:rFonts w:cs="Arial"/>
                <w:szCs w:val="24"/>
              </w:rPr>
              <w:t>Try to avoid overloading your client with too much information at onc</w:t>
            </w:r>
            <w:r w:rsidR="008B69AB" w:rsidRPr="005B63E3">
              <w:rPr>
                <w:rFonts w:cs="Arial"/>
                <w:szCs w:val="24"/>
              </w:rPr>
              <w:t xml:space="preserve">e – or too many options. </w:t>
            </w:r>
            <w:r w:rsidRPr="005B63E3">
              <w:rPr>
                <w:rFonts w:cs="Arial"/>
                <w:szCs w:val="24"/>
              </w:rPr>
              <w:t>You should be able to help your client by outlining suitable options based on the facts you have gathered.  If your options are unacceptable to the client it will then be necessary to find out why and identify other alternatives.</w:t>
            </w:r>
          </w:p>
          <w:p w:rsidR="008B69AB" w:rsidRPr="005B63E3" w:rsidRDefault="008B69AB" w:rsidP="008B69AB">
            <w:pPr>
              <w:rPr>
                <w:rFonts w:cs="Arial"/>
                <w:szCs w:val="24"/>
              </w:rPr>
            </w:pPr>
          </w:p>
          <w:p w:rsidR="0078614A" w:rsidRPr="005B63E3" w:rsidRDefault="0078614A" w:rsidP="00C819CC">
            <w:pPr>
              <w:numPr>
                <w:ilvl w:val="0"/>
                <w:numId w:val="6"/>
              </w:numPr>
              <w:rPr>
                <w:rFonts w:cs="Arial"/>
                <w:szCs w:val="24"/>
              </w:rPr>
            </w:pPr>
            <w:r w:rsidRPr="005B63E3">
              <w:rPr>
                <w:rFonts w:cs="Arial"/>
                <w:szCs w:val="24"/>
              </w:rPr>
              <w:t>Encourage your clients to use their own information gathering skills.  This will help them to understand the process, and to feel involved.  It will also help them to be able to solve future problems.</w:t>
            </w:r>
          </w:p>
          <w:p w:rsidR="008B69AB" w:rsidRPr="005B63E3" w:rsidRDefault="008B69AB" w:rsidP="008B69AB">
            <w:pPr>
              <w:rPr>
                <w:rFonts w:cs="Arial"/>
                <w:szCs w:val="24"/>
              </w:rPr>
            </w:pPr>
          </w:p>
          <w:p w:rsidR="006C0592" w:rsidRPr="005B63E3" w:rsidRDefault="0078614A" w:rsidP="00C819CC">
            <w:pPr>
              <w:numPr>
                <w:ilvl w:val="0"/>
                <w:numId w:val="7"/>
              </w:numPr>
              <w:rPr>
                <w:rFonts w:cs="Arial"/>
                <w:szCs w:val="24"/>
              </w:rPr>
            </w:pPr>
            <w:r w:rsidRPr="005B63E3">
              <w:rPr>
                <w:rFonts w:cs="Arial"/>
                <w:szCs w:val="24"/>
              </w:rPr>
              <w:t>Help your clients to recognise any unrealistic goals they may have, and discuss how these goals may be modified so that they become more realistic.</w:t>
            </w:r>
          </w:p>
          <w:p w:rsidR="008B69AB" w:rsidRPr="005B63E3" w:rsidRDefault="008B69AB" w:rsidP="008B69AB">
            <w:pPr>
              <w:rPr>
                <w:rFonts w:cs="Arial"/>
                <w:szCs w:val="24"/>
              </w:rPr>
            </w:pPr>
          </w:p>
          <w:p w:rsidR="0078614A" w:rsidRPr="005B63E3" w:rsidRDefault="0078614A" w:rsidP="00C819CC">
            <w:pPr>
              <w:numPr>
                <w:ilvl w:val="0"/>
                <w:numId w:val="7"/>
              </w:numPr>
              <w:rPr>
                <w:rFonts w:cs="Arial"/>
                <w:szCs w:val="24"/>
              </w:rPr>
            </w:pPr>
            <w:r w:rsidRPr="005B63E3">
              <w:rPr>
                <w:rFonts w:cs="Arial"/>
                <w:szCs w:val="24"/>
              </w:rPr>
              <w:t>Explore with your client any advantages and disadvantages of each option, so that they are fully prepared to make informed choices, and are aware of the implications of their decision.  Also encourage them to consider alternatives if necessary.</w:t>
            </w:r>
          </w:p>
          <w:p w:rsidR="008B69AB" w:rsidRPr="005B63E3" w:rsidRDefault="008B69AB" w:rsidP="008B69AB">
            <w:pPr>
              <w:rPr>
                <w:rFonts w:cs="Arial"/>
                <w:szCs w:val="24"/>
              </w:rPr>
            </w:pPr>
          </w:p>
        </w:tc>
      </w:tr>
    </w:tbl>
    <w:p w:rsidR="00CD219D" w:rsidRPr="005B63E3" w:rsidRDefault="00CD219D" w:rsidP="008C20C7">
      <w:pPr>
        <w:rPr>
          <w:rFonts w:cs="Arial"/>
          <w:szCs w:val="24"/>
        </w:rPr>
      </w:pPr>
    </w:p>
    <w:p w:rsidR="0098361A" w:rsidRPr="00317C7E" w:rsidRDefault="00C621C6" w:rsidP="00167D34">
      <w:pPr>
        <w:pBdr>
          <w:top w:val="single" w:sz="24" w:space="1" w:color="auto"/>
          <w:left w:val="single" w:sz="24" w:space="4" w:color="auto"/>
          <w:bottom w:val="single" w:sz="24" w:space="1" w:color="auto"/>
          <w:right w:val="single" w:sz="24" w:space="4" w:color="auto"/>
        </w:pBdr>
        <w:shd w:val="clear" w:color="auto" w:fill="C0C0C0"/>
        <w:jc w:val="center"/>
        <w:rPr>
          <w:rFonts w:cs="Arial"/>
          <w:b/>
          <w:bCs/>
          <w:sz w:val="28"/>
          <w:szCs w:val="28"/>
        </w:rPr>
      </w:pPr>
      <w:r w:rsidRPr="00317C7E">
        <w:rPr>
          <w:rFonts w:cs="Arial"/>
          <w:b/>
          <w:bCs/>
          <w:sz w:val="28"/>
          <w:szCs w:val="28"/>
        </w:rPr>
        <w:t>Assisting Clients to Plan a Course of A</w:t>
      </w:r>
      <w:r w:rsidR="00260273" w:rsidRPr="00317C7E">
        <w:rPr>
          <w:rFonts w:cs="Arial"/>
          <w:b/>
          <w:bCs/>
          <w:sz w:val="28"/>
          <w:szCs w:val="28"/>
        </w:rPr>
        <w:t>ction</w:t>
      </w:r>
    </w:p>
    <w:p w:rsidR="00260273" w:rsidRPr="005B63E3" w:rsidRDefault="00260273" w:rsidP="008C20C7">
      <w:pPr>
        <w:rPr>
          <w:rFonts w:cs="Arial"/>
          <w:szCs w:val="24"/>
        </w:rPr>
      </w:pPr>
    </w:p>
    <w:p w:rsidR="00260273" w:rsidRPr="005B63E3" w:rsidRDefault="00C53175" w:rsidP="008C20C7">
      <w:pPr>
        <w:pStyle w:val="BodyText3"/>
        <w:rPr>
          <w:rFonts w:cs="Arial"/>
          <w:b/>
          <w:bCs/>
          <w:spacing w:val="-3"/>
          <w:sz w:val="24"/>
          <w:szCs w:val="24"/>
        </w:rPr>
      </w:pPr>
      <w:r w:rsidRPr="005B63E3">
        <w:rPr>
          <w:rFonts w:cs="Arial"/>
          <w:b/>
          <w:bCs/>
          <w:spacing w:val="-3"/>
          <w:sz w:val="24"/>
          <w:szCs w:val="24"/>
        </w:rPr>
        <w:t>You will need to c</w:t>
      </w:r>
      <w:r w:rsidR="00C621C6" w:rsidRPr="005B63E3">
        <w:rPr>
          <w:rFonts w:cs="Arial"/>
          <w:b/>
          <w:bCs/>
          <w:spacing w:val="-3"/>
          <w:sz w:val="24"/>
          <w:szCs w:val="24"/>
        </w:rPr>
        <w:t>on</w:t>
      </w:r>
      <w:r w:rsidRPr="005B63E3">
        <w:rPr>
          <w:rFonts w:cs="Arial"/>
          <w:b/>
          <w:bCs/>
          <w:spacing w:val="-3"/>
          <w:sz w:val="24"/>
          <w:szCs w:val="24"/>
        </w:rPr>
        <w:t>sider the following when planning a course of a</w:t>
      </w:r>
      <w:r w:rsidR="00260273" w:rsidRPr="005B63E3">
        <w:rPr>
          <w:rFonts w:cs="Arial"/>
          <w:b/>
          <w:bCs/>
          <w:spacing w:val="-3"/>
          <w:sz w:val="24"/>
          <w:szCs w:val="24"/>
        </w:rPr>
        <w:t>ction:</w:t>
      </w:r>
    </w:p>
    <w:p w:rsidR="00260273" w:rsidRPr="005B63E3" w:rsidRDefault="00260273" w:rsidP="00C621C6">
      <w:pPr>
        <w:numPr>
          <w:ilvl w:val="0"/>
          <w:numId w:val="1"/>
        </w:numPr>
        <w:ind w:left="1985" w:hanging="284"/>
        <w:rPr>
          <w:rFonts w:cs="Arial"/>
          <w:szCs w:val="24"/>
        </w:rPr>
      </w:pPr>
      <w:r w:rsidRPr="005B63E3">
        <w:rPr>
          <w:rFonts w:cs="Arial"/>
          <w:szCs w:val="24"/>
        </w:rPr>
        <w:t>Time</w:t>
      </w:r>
    </w:p>
    <w:p w:rsidR="00260273" w:rsidRPr="005B63E3" w:rsidRDefault="00260273" w:rsidP="00C621C6">
      <w:pPr>
        <w:numPr>
          <w:ilvl w:val="0"/>
          <w:numId w:val="1"/>
        </w:numPr>
        <w:ind w:left="1985" w:hanging="284"/>
        <w:rPr>
          <w:rFonts w:cs="Arial"/>
          <w:szCs w:val="24"/>
        </w:rPr>
      </w:pPr>
      <w:r w:rsidRPr="005B63E3">
        <w:rPr>
          <w:rFonts w:cs="Arial"/>
          <w:szCs w:val="24"/>
        </w:rPr>
        <w:t>Processes involved</w:t>
      </w:r>
    </w:p>
    <w:p w:rsidR="00260273" w:rsidRPr="005B63E3" w:rsidRDefault="00260273" w:rsidP="00C621C6">
      <w:pPr>
        <w:numPr>
          <w:ilvl w:val="0"/>
          <w:numId w:val="1"/>
        </w:numPr>
        <w:ind w:left="1985" w:hanging="284"/>
        <w:rPr>
          <w:rFonts w:cs="Arial"/>
          <w:szCs w:val="24"/>
        </w:rPr>
      </w:pPr>
      <w:r w:rsidRPr="005B63E3">
        <w:rPr>
          <w:rFonts w:cs="Arial"/>
          <w:szCs w:val="24"/>
        </w:rPr>
        <w:t>Client’s previous experiences</w:t>
      </w:r>
    </w:p>
    <w:p w:rsidR="00260273" w:rsidRPr="005B63E3" w:rsidRDefault="00260273" w:rsidP="00C621C6">
      <w:pPr>
        <w:numPr>
          <w:ilvl w:val="0"/>
          <w:numId w:val="1"/>
        </w:numPr>
        <w:ind w:left="1985" w:hanging="284"/>
        <w:rPr>
          <w:rFonts w:cs="Arial"/>
          <w:szCs w:val="24"/>
        </w:rPr>
      </w:pPr>
      <w:r w:rsidRPr="005B63E3">
        <w:rPr>
          <w:rFonts w:cs="Arial"/>
          <w:szCs w:val="24"/>
        </w:rPr>
        <w:t>Client’s circumstances</w:t>
      </w:r>
    </w:p>
    <w:p w:rsidR="00260273" w:rsidRPr="005B63E3" w:rsidRDefault="00260273" w:rsidP="00C621C6">
      <w:pPr>
        <w:numPr>
          <w:ilvl w:val="0"/>
          <w:numId w:val="1"/>
        </w:numPr>
        <w:ind w:left="1985" w:hanging="284"/>
        <w:rPr>
          <w:rFonts w:cs="Arial"/>
          <w:szCs w:val="24"/>
        </w:rPr>
      </w:pPr>
      <w:r w:rsidRPr="005B63E3">
        <w:rPr>
          <w:rFonts w:cs="Arial"/>
          <w:szCs w:val="24"/>
        </w:rPr>
        <w:t>Cost</w:t>
      </w:r>
    </w:p>
    <w:p w:rsidR="00260273" w:rsidRPr="005B63E3" w:rsidRDefault="00260273" w:rsidP="00C621C6">
      <w:pPr>
        <w:numPr>
          <w:ilvl w:val="0"/>
          <w:numId w:val="1"/>
        </w:numPr>
        <w:ind w:left="1985" w:hanging="284"/>
        <w:rPr>
          <w:rFonts w:cs="Arial"/>
          <w:szCs w:val="24"/>
        </w:rPr>
      </w:pPr>
      <w:r w:rsidRPr="005B63E3">
        <w:rPr>
          <w:rFonts w:cs="Arial"/>
          <w:szCs w:val="24"/>
        </w:rPr>
        <w:t>Practicality</w:t>
      </w:r>
    </w:p>
    <w:p w:rsidR="00260273" w:rsidRPr="005B63E3" w:rsidRDefault="00260273" w:rsidP="00C819CC">
      <w:pPr>
        <w:numPr>
          <w:ilvl w:val="0"/>
          <w:numId w:val="4"/>
        </w:numPr>
        <w:ind w:left="1985"/>
        <w:rPr>
          <w:rFonts w:cs="Arial"/>
          <w:szCs w:val="24"/>
        </w:rPr>
      </w:pPr>
      <w:r w:rsidRPr="005B63E3">
        <w:rPr>
          <w:rFonts w:cs="Arial"/>
          <w:szCs w:val="24"/>
        </w:rPr>
        <w:t>Likelihood of success</w:t>
      </w:r>
    </w:p>
    <w:p w:rsidR="00260273" w:rsidRPr="005B63E3" w:rsidRDefault="00260273" w:rsidP="00C819CC">
      <w:pPr>
        <w:numPr>
          <w:ilvl w:val="0"/>
          <w:numId w:val="4"/>
        </w:numPr>
        <w:ind w:left="1985"/>
        <w:rPr>
          <w:rFonts w:cs="Arial"/>
          <w:szCs w:val="24"/>
        </w:rPr>
      </w:pPr>
      <w:r w:rsidRPr="005B63E3">
        <w:rPr>
          <w:rFonts w:cs="Arial"/>
          <w:szCs w:val="24"/>
        </w:rPr>
        <w:t>Possible problems and ways to overcome them</w:t>
      </w:r>
    </w:p>
    <w:p w:rsidR="00260273" w:rsidRPr="005B63E3" w:rsidRDefault="00260273" w:rsidP="00C819CC">
      <w:pPr>
        <w:numPr>
          <w:ilvl w:val="0"/>
          <w:numId w:val="4"/>
        </w:numPr>
        <w:ind w:left="1985"/>
        <w:rPr>
          <w:rFonts w:cs="Arial"/>
          <w:szCs w:val="24"/>
        </w:rPr>
      </w:pPr>
      <w:r w:rsidRPr="005B63E3">
        <w:rPr>
          <w:rFonts w:cs="Arial"/>
          <w:szCs w:val="24"/>
        </w:rPr>
        <w:t xml:space="preserve">Responsibilities </w:t>
      </w:r>
    </w:p>
    <w:p w:rsidR="00260273" w:rsidRPr="005B63E3" w:rsidRDefault="00260273" w:rsidP="008C20C7">
      <w:pPr>
        <w:rPr>
          <w:rFonts w:cs="Arial"/>
          <w:szCs w:val="24"/>
        </w:rPr>
      </w:pPr>
    </w:p>
    <w:p w:rsidR="00260273" w:rsidRPr="005B63E3" w:rsidRDefault="00D5134E" w:rsidP="004E7DD7">
      <w:pPr>
        <w:rPr>
          <w:rFonts w:cs="Arial"/>
          <w:szCs w:val="24"/>
        </w:rPr>
      </w:pPr>
      <w:r w:rsidRPr="005B63E3">
        <w:rPr>
          <w:rFonts w:cs="Arial"/>
          <w:szCs w:val="24"/>
        </w:rPr>
        <w:t xml:space="preserve">All volunteers advising for the Advice Service Transition Fund will be </w:t>
      </w:r>
      <w:r w:rsidR="00081CFC" w:rsidRPr="005B63E3">
        <w:rPr>
          <w:rFonts w:cs="Arial"/>
          <w:szCs w:val="24"/>
        </w:rPr>
        <w:t xml:space="preserve">required to give all clients they see a </w:t>
      </w:r>
      <w:r w:rsidR="00260273" w:rsidRPr="005B63E3">
        <w:rPr>
          <w:rFonts w:cs="Arial"/>
          <w:szCs w:val="24"/>
        </w:rPr>
        <w:t>written Action Plan.</w:t>
      </w:r>
      <w:r w:rsidR="00C53175" w:rsidRPr="005B63E3">
        <w:rPr>
          <w:rFonts w:cs="Arial"/>
          <w:szCs w:val="24"/>
        </w:rPr>
        <w:t xml:space="preserve"> </w:t>
      </w:r>
      <w:r w:rsidR="00260273" w:rsidRPr="005B63E3">
        <w:rPr>
          <w:rFonts w:cs="Arial"/>
          <w:szCs w:val="24"/>
        </w:rPr>
        <w:t xml:space="preserve">The plan </w:t>
      </w:r>
      <w:r w:rsidR="00081CFC" w:rsidRPr="005B63E3">
        <w:rPr>
          <w:rFonts w:cs="Arial"/>
          <w:szCs w:val="24"/>
        </w:rPr>
        <w:t xml:space="preserve">should </w:t>
      </w:r>
      <w:r w:rsidR="00260273" w:rsidRPr="005B63E3">
        <w:rPr>
          <w:rFonts w:cs="Arial"/>
          <w:szCs w:val="24"/>
        </w:rPr>
        <w:t>include goals and targets, relevant information, possible barriers, stages of implementation, and wh</w:t>
      </w:r>
      <w:r w:rsidR="004E7DD7" w:rsidRPr="005B63E3">
        <w:rPr>
          <w:rFonts w:cs="Arial"/>
          <w:szCs w:val="24"/>
        </w:rPr>
        <w:t xml:space="preserve">at actions you expect the client to carry out (and by when), deadlines, what actions the advisor will be taking (and when).  If you are going to </w:t>
      </w:r>
      <w:r w:rsidR="00F67E3B" w:rsidRPr="005B63E3">
        <w:rPr>
          <w:rFonts w:cs="Arial"/>
          <w:szCs w:val="24"/>
        </w:rPr>
        <w:t xml:space="preserve">continue to assist the client in future you should specify how and when </w:t>
      </w:r>
      <w:r w:rsidR="00260273" w:rsidRPr="005B63E3">
        <w:rPr>
          <w:rFonts w:cs="Arial"/>
          <w:szCs w:val="24"/>
        </w:rPr>
        <w:t xml:space="preserve">the plan is to be reviewed.  </w:t>
      </w:r>
    </w:p>
    <w:p w:rsidR="00260273" w:rsidRPr="005B63E3" w:rsidRDefault="00260273" w:rsidP="00C621C6">
      <w:pPr>
        <w:ind w:left="1985" w:hanging="284"/>
        <w:rPr>
          <w:rFonts w:cs="Arial"/>
          <w:szCs w:val="24"/>
        </w:rPr>
      </w:pPr>
    </w:p>
    <w:p w:rsidR="00F37046" w:rsidRPr="005B63E3" w:rsidRDefault="00260273" w:rsidP="009D5F1E">
      <w:pPr>
        <w:pStyle w:val="BodyTextIndent3"/>
        <w:spacing w:line="240" w:lineRule="auto"/>
        <w:ind w:left="0"/>
        <w:rPr>
          <w:rFonts w:cs="Arial"/>
          <w:szCs w:val="24"/>
        </w:rPr>
      </w:pPr>
      <w:r w:rsidRPr="005B63E3">
        <w:rPr>
          <w:rFonts w:cs="Arial"/>
          <w:szCs w:val="24"/>
        </w:rPr>
        <w:t>Using written action plans helps reduce client or adviser misunderstanding or the missing of deadlines, and helps make the advice process easier.  The action plan is not rigid, and may be altered over time.</w:t>
      </w:r>
      <w:r w:rsidR="009D5F1E" w:rsidRPr="005B63E3">
        <w:rPr>
          <w:rFonts w:cs="Arial"/>
          <w:szCs w:val="24"/>
        </w:rPr>
        <w:t xml:space="preserve"> </w:t>
      </w:r>
      <w:r w:rsidRPr="005B63E3">
        <w:rPr>
          <w:rFonts w:cs="Arial"/>
          <w:szCs w:val="24"/>
        </w:rPr>
        <w:t xml:space="preserve">Both the advisor and the client should keep a copy of the action plan. </w:t>
      </w:r>
      <w:r w:rsidR="009D5F1E" w:rsidRPr="005B63E3">
        <w:rPr>
          <w:rFonts w:cs="Arial"/>
          <w:szCs w:val="24"/>
        </w:rPr>
        <w:t xml:space="preserve"> </w:t>
      </w:r>
      <w:r w:rsidR="00F37046" w:rsidRPr="005B63E3">
        <w:rPr>
          <w:rFonts w:cs="Arial"/>
          <w:szCs w:val="24"/>
        </w:rPr>
        <w:t>You should advise your client to bring the copy of their action plan with them if they have to return for advice on the same issue in the future</w:t>
      </w:r>
      <w:r w:rsidR="009D5F1E" w:rsidRPr="005B63E3">
        <w:rPr>
          <w:rFonts w:cs="Arial"/>
          <w:szCs w:val="24"/>
        </w:rPr>
        <w:t xml:space="preserve">.  </w:t>
      </w:r>
      <w:r w:rsidR="00F37046" w:rsidRPr="005B63E3">
        <w:rPr>
          <w:rFonts w:cs="Arial"/>
          <w:szCs w:val="24"/>
        </w:rPr>
        <w:t xml:space="preserve">Your action plan should </w:t>
      </w:r>
      <w:r w:rsidR="00F37046" w:rsidRPr="005B63E3">
        <w:rPr>
          <w:rFonts w:cs="Arial"/>
          <w:b/>
          <w:szCs w:val="24"/>
        </w:rPr>
        <w:t>always</w:t>
      </w:r>
      <w:r w:rsidR="00F37046" w:rsidRPr="005B63E3">
        <w:rPr>
          <w:rFonts w:cs="Arial"/>
          <w:szCs w:val="24"/>
        </w:rPr>
        <w:t xml:space="preserve"> be checked and signed by your supervisor before giving a copy to the client</w:t>
      </w:r>
      <w:r w:rsidR="009D5F1E" w:rsidRPr="005B63E3">
        <w:rPr>
          <w:rFonts w:cs="Arial"/>
          <w:szCs w:val="24"/>
        </w:rPr>
        <w:t>.</w:t>
      </w:r>
    </w:p>
    <w:p w:rsidR="001A345B" w:rsidRPr="005B63E3" w:rsidRDefault="001A345B">
      <w:pPr>
        <w:rPr>
          <w:rFonts w:cs="Arial"/>
          <w:szCs w:val="24"/>
        </w:rPr>
      </w:pPr>
    </w:p>
    <w:p w:rsidR="001A345B" w:rsidRPr="005B63E3" w:rsidRDefault="001A345B" w:rsidP="001A345B">
      <w:pPr>
        <w:rPr>
          <w:rFonts w:cs="Arial"/>
          <w:szCs w:val="24"/>
        </w:rPr>
      </w:pPr>
    </w:p>
    <w:p w:rsidR="001A345B" w:rsidRPr="00317C7E" w:rsidRDefault="001A345B" w:rsidP="001A345B">
      <w:pPr>
        <w:pBdr>
          <w:top w:val="single" w:sz="24" w:space="1" w:color="auto"/>
          <w:left w:val="single" w:sz="24" w:space="4" w:color="auto"/>
          <w:bottom w:val="single" w:sz="24" w:space="1" w:color="auto"/>
          <w:right w:val="single" w:sz="24" w:space="4" w:color="auto"/>
        </w:pBdr>
        <w:shd w:val="clear" w:color="auto" w:fill="C0C0C0"/>
        <w:jc w:val="center"/>
        <w:rPr>
          <w:rFonts w:cs="Arial"/>
          <w:b/>
          <w:bCs/>
          <w:sz w:val="28"/>
          <w:szCs w:val="28"/>
        </w:rPr>
      </w:pPr>
      <w:r w:rsidRPr="00317C7E">
        <w:rPr>
          <w:rFonts w:cs="Arial"/>
          <w:b/>
          <w:bCs/>
          <w:sz w:val="28"/>
          <w:szCs w:val="28"/>
        </w:rPr>
        <w:t>Letters</w:t>
      </w:r>
    </w:p>
    <w:p w:rsidR="001A345B" w:rsidRPr="005B63E3" w:rsidRDefault="001A345B" w:rsidP="001A345B">
      <w:pPr>
        <w:rPr>
          <w:rFonts w:cs="Arial"/>
          <w:szCs w:val="24"/>
        </w:rPr>
      </w:pPr>
    </w:p>
    <w:p w:rsidR="00BD51CE" w:rsidRPr="005B63E3" w:rsidRDefault="00BD51CE" w:rsidP="00BD51CE">
      <w:pPr>
        <w:pStyle w:val="NoSpacing"/>
        <w:rPr>
          <w:rFonts w:ascii="Arial" w:hAnsi="Arial" w:cs="Arial"/>
          <w:sz w:val="24"/>
          <w:szCs w:val="24"/>
        </w:rPr>
      </w:pPr>
      <w:r w:rsidRPr="005B63E3">
        <w:rPr>
          <w:rFonts w:ascii="Arial" w:hAnsi="Arial" w:cs="Arial"/>
          <w:sz w:val="24"/>
          <w:szCs w:val="24"/>
        </w:rPr>
        <w:t>When writing letters you should consider the reason and purpose of the letter and ensure the tone of the letter is appropriate, ie: assertive, persuasive, conciliatory, polite passive, accepting, apologetic.  Is the purpose of the letter to:</w:t>
      </w:r>
    </w:p>
    <w:p w:rsidR="00BD51CE" w:rsidRPr="005B63E3" w:rsidRDefault="00BD51CE" w:rsidP="00BD51CE">
      <w:pPr>
        <w:pStyle w:val="NoSpacing"/>
        <w:rPr>
          <w:rFonts w:ascii="Arial" w:hAnsi="Arial" w:cs="Arial"/>
          <w:sz w:val="24"/>
          <w:szCs w:val="24"/>
        </w:rPr>
      </w:pPr>
    </w:p>
    <w:p w:rsidR="00BD51CE" w:rsidRPr="005B63E3" w:rsidRDefault="00BD51CE" w:rsidP="00C819CC">
      <w:pPr>
        <w:pStyle w:val="NoSpacing"/>
        <w:numPr>
          <w:ilvl w:val="0"/>
          <w:numId w:val="25"/>
        </w:numPr>
        <w:rPr>
          <w:rFonts w:ascii="Arial" w:hAnsi="Arial" w:cs="Arial"/>
          <w:sz w:val="24"/>
          <w:szCs w:val="24"/>
        </w:rPr>
      </w:pPr>
      <w:r w:rsidRPr="005B63E3">
        <w:rPr>
          <w:rFonts w:ascii="Arial" w:hAnsi="Arial" w:cs="Arial"/>
          <w:sz w:val="24"/>
          <w:szCs w:val="24"/>
        </w:rPr>
        <w:t>inform</w:t>
      </w:r>
    </w:p>
    <w:p w:rsidR="00BD51CE" w:rsidRPr="005B63E3" w:rsidRDefault="00BD51CE" w:rsidP="00C819CC">
      <w:pPr>
        <w:pStyle w:val="NoSpacing"/>
        <w:numPr>
          <w:ilvl w:val="0"/>
          <w:numId w:val="25"/>
        </w:numPr>
        <w:rPr>
          <w:rFonts w:ascii="Arial" w:hAnsi="Arial" w:cs="Arial"/>
          <w:sz w:val="24"/>
          <w:szCs w:val="24"/>
        </w:rPr>
      </w:pPr>
      <w:r w:rsidRPr="005B63E3">
        <w:rPr>
          <w:rFonts w:ascii="Arial" w:hAnsi="Arial" w:cs="Arial"/>
          <w:sz w:val="24"/>
          <w:szCs w:val="24"/>
        </w:rPr>
        <w:t>persuade,</w:t>
      </w:r>
    </w:p>
    <w:p w:rsidR="00BD51CE" w:rsidRPr="005B63E3" w:rsidRDefault="00BD51CE" w:rsidP="00C819CC">
      <w:pPr>
        <w:pStyle w:val="NoSpacing"/>
        <w:numPr>
          <w:ilvl w:val="0"/>
          <w:numId w:val="25"/>
        </w:numPr>
        <w:rPr>
          <w:rFonts w:ascii="Arial" w:hAnsi="Arial" w:cs="Arial"/>
          <w:sz w:val="24"/>
          <w:szCs w:val="24"/>
        </w:rPr>
      </w:pPr>
      <w:r w:rsidRPr="005B63E3">
        <w:rPr>
          <w:rFonts w:ascii="Arial" w:hAnsi="Arial" w:cs="Arial"/>
          <w:sz w:val="24"/>
          <w:szCs w:val="24"/>
        </w:rPr>
        <w:t>build goodwill</w:t>
      </w:r>
    </w:p>
    <w:p w:rsidR="00BD51CE" w:rsidRPr="005B63E3" w:rsidRDefault="00BD51CE" w:rsidP="00C819CC">
      <w:pPr>
        <w:pStyle w:val="NoSpacing"/>
        <w:numPr>
          <w:ilvl w:val="0"/>
          <w:numId w:val="25"/>
        </w:numPr>
        <w:rPr>
          <w:rFonts w:ascii="Arial" w:hAnsi="Arial" w:cs="Arial"/>
          <w:sz w:val="24"/>
          <w:szCs w:val="24"/>
        </w:rPr>
      </w:pPr>
      <w:r w:rsidRPr="005B63E3">
        <w:rPr>
          <w:rFonts w:ascii="Arial" w:hAnsi="Arial" w:cs="Arial"/>
          <w:sz w:val="24"/>
          <w:szCs w:val="24"/>
        </w:rPr>
        <w:t>complain/ respond to complaint</w:t>
      </w:r>
    </w:p>
    <w:p w:rsidR="00BD51CE" w:rsidRPr="005B63E3" w:rsidRDefault="00BD51CE" w:rsidP="00BD51CE">
      <w:pPr>
        <w:pStyle w:val="NoSpacing"/>
        <w:rPr>
          <w:rFonts w:ascii="Arial" w:hAnsi="Arial" w:cs="Arial"/>
          <w:sz w:val="24"/>
          <w:szCs w:val="24"/>
        </w:rPr>
      </w:pPr>
    </w:p>
    <w:p w:rsidR="00BD51CE" w:rsidRPr="005B63E3" w:rsidRDefault="00BD51CE" w:rsidP="00BD51CE">
      <w:pPr>
        <w:pStyle w:val="NoSpacing"/>
        <w:rPr>
          <w:rFonts w:ascii="Arial" w:hAnsi="Arial" w:cs="Arial"/>
          <w:b/>
          <w:sz w:val="24"/>
          <w:szCs w:val="24"/>
        </w:rPr>
      </w:pPr>
      <w:r w:rsidRPr="005B63E3">
        <w:rPr>
          <w:rFonts w:ascii="Arial" w:hAnsi="Arial" w:cs="Arial"/>
          <w:b/>
          <w:sz w:val="24"/>
          <w:szCs w:val="24"/>
        </w:rPr>
        <w:t>Should you write the letter from you (or the agency) or from the client;</w:t>
      </w:r>
    </w:p>
    <w:p w:rsidR="00BD51CE" w:rsidRPr="005B63E3" w:rsidRDefault="00BD51CE" w:rsidP="00BD51CE">
      <w:pPr>
        <w:pStyle w:val="NoSpacing"/>
        <w:rPr>
          <w:rFonts w:ascii="Arial" w:hAnsi="Arial" w:cs="Arial"/>
          <w:sz w:val="24"/>
          <w:szCs w:val="24"/>
        </w:rPr>
      </w:pPr>
    </w:p>
    <w:p w:rsidR="00BD51CE" w:rsidRPr="005B63E3" w:rsidRDefault="00BD51CE" w:rsidP="00BD51CE">
      <w:pPr>
        <w:pStyle w:val="NoSpacing"/>
        <w:rPr>
          <w:rFonts w:ascii="Arial" w:hAnsi="Arial" w:cs="Arial"/>
          <w:sz w:val="24"/>
          <w:szCs w:val="24"/>
        </w:rPr>
      </w:pPr>
      <w:r w:rsidRPr="005B63E3">
        <w:rPr>
          <w:rFonts w:ascii="Arial" w:hAnsi="Arial" w:cs="Arial"/>
          <w:sz w:val="24"/>
          <w:szCs w:val="24"/>
        </w:rPr>
        <w:t xml:space="preserve">If you write on headed paper, ie from you / your agency, you are really acting on behalf of the client and any response from the third party is likely to be sent to you. A copy on any letters sent or received on their behalf should be sent to the client.  If you write a letter for them (ie as if they were writing it themselves) any response would be sent to the client.  You may not get to see the response or result of your work.  Where you are unsure or there is no evidence of clients’ information it may be preferable to write from the client, it is then a statement of what they say.  </w:t>
      </w:r>
    </w:p>
    <w:p w:rsidR="00BD51CE" w:rsidRPr="005B63E3" w:rsidRDefault="00BD51CE" w:rsidP="00BD51CE">
      <w:pPr>
        <w:pStyle w:val="NoSpacing"/>
        <w:rPr>
          <w:rFonts w:ascii="Arial" w:hAnsi="Arial" w:cs="Arial"/>
          <w:sz w:val="24"/>
          <w:szCs w:val="24"/>
        </w:rPr>
      </w:pPr>
    </w:p>
    <w:p w:rsidR="00BD51CE" w:rsidRPr="005B63E3" w:rsidRDefault="00BD51CE" w:rsidP="00BD51CE">
      <w:pPr>
        <w:pStyle w:val="NoSpacing"/>
        <w:rPr>
          <w:rFonts w:ascii="Arial" w:hAnsi="Arial" w:cs="Arial"/>
          <w:sz w:val="24"/>
          <w:szCs w:val="24"/>
        </w:rPr>
      </w:pPr>
      <w:r w:rsidRPr="005B63E3">
        <w:rPr>
          <w:rFonts w:ascii="Arial" w:hAnsi="Arial" w:cs="Arial"/>
          <w:sz w:val="24"/>
          <w:szCs w:val="24"/>
        </w:rPr>
        <w:t>Attach a form of authority to act on the clients behalf if writing from agency (or client to sign if writing it on their behalf) also put your name and job title ‘Advice Worker’</w:t>
      </w:r>
    </w:p>
    <w:p w:rsidR="00BD51CE" w:rsidRPr="005B63E3" w:rsidRDefault="00BD51CE" w:rsidP="00BD51CE">
      <w:pPr>
        <w:pStyle w:val="NoSpacing"/>
        <w:rPr>
          <w:rFonts w:ascii="Arial" w:hAnsi="Arial" w:cs="Arial"/>
          <w:sz w:val="24"/>
          <w:szCs w:val="24"/>
        </w:rPr>
      </w:pPr>
    </w:p>
    <w:p w:rsidR="00BD51CE" w:rsidRPr="005B63E3" w:rsidRDefault="00BD51CE" w:rsidP="00BD51CE">
      <w:pPr>
        <w:pStyle w:val="NoSpacing"/>
        <w:rPr>
          <w:rFonts w:ascii="Arial" w:hAnsi="Arial" w:cs="Arial"/>
          <w:b/>
          <w:sz w:val="24"/>
          <w:szCs w:val="24"/>
        </w:rPr>
      </w:pPr>
      <w:r w:rsidRPr="005B63E3">
        <w:rPr>
          <w:rFonts w:ascii="Arial" w:hAnsi="Arial" w:cs="Arial"/>
          <w:b/>
          <w:sz w:val="24"/>
          <w:szCs w:val="24"/>
        </w:rPr>
        <w:t>Tips/suggestions for writing business letters:</w:t>
      </w:r>
    </w:p>
    <w:p w:rsidR="00BD51CE" w:rsidRPr="005B63E3" w:rsidRDefault="00BD51CE" w:rsidP="00BD51CE">
      <w:pPr>
        <w:pStyle w:val="NoSpacing"/>
        <w:rPr>
          <w:rFonts w:ascii="Arial" w:hAnsi="Arial" w:cs="Arial"/>
          <w:sz w:val="24"/>
          <w:szCs w:val="24"/>
        </w:rPr>
      </w:pPr>
    </w:p>
    <w:p w:rsidR="00BD51CE" w:rsidRPr="005B63E3" w:rsidRDefault="00BD51CE" w:rsidP="00C819CC">
      <w:pPr>
        <w:pStyle w:val="NoSpacing"/>
        <w:numPr>
          <w:ilvl w:val="0"/>
          <w:numId w:val="26"/>
        </w:numPr>
        <w:rPr>
          <w:rFonts w:ascii="Arial" w:hAnsi="Arial" w:cs="Arial"/>
          <w:sz w:val="24"/>
          <w:szCs w:val="24"/>
        </w:rPr>
      </w:pPr>
      <w:r w:rsidRPr="005B63E3">
        <w:rPr>
          <w:rFonts w:ascii="Arial" w:hAnsi="Arial" w:cs="Arial"/>
          <w:sz w:val="24"/>
          <w:szCs w:val="24"/>
        </w:rPr>
        <w:t>Structure you letter with a beginning, middle and end</w:t>
      </w:r>
    </w:p>
    <w:p w:rsidR="00BD51CE" w:rsidRPr="005B63E3" w:rsidRDefault="00BD51CE" w:rsidP="00C819CC">
      <w:pPr>
        <w:pStyle w:val="NoSpacing"/>
        <w:numPr>
          <w:ilvl w:val="0"/>
          <w:numId w:val="26"/>
        </w:numPr>
        <w:rPr>
          <w:rFonts w:ascii="Arial" w:hAnsi="Arial" w:cs="Arial"/>
          <w:sz w:val="24"/>
          <w:szCs w:val="24"/>
        </w:rPr>
      </w:pPr>
      <w:r w:rsidRPr="005B63E3">
        <w:rPr>
          <w:rFonts w:ascii="Arial" w:hAnsi="Arial" w:cs="Arial"/>
          <w:sz w:val="24"/>
          <w:szCs w:val="24"/>
        </w:rPr>
        <w:t>Put underlined/bold headings where there are multiple issues</w:t>
      </w:r>
    </w:p>
    <w:p w:rsidR="00BD51CE" w:rsidRPr="005B63E3" w:rsidRDefault="00BD51CE" w:rsidP="00C819CC">
      <w:pPr>
        <w:pStyle w:val="NoSpacing"/>
        <w:numPr>
          <w:ilvl w:val="0"/>
          <w:numId w:val="26"/>
        </w:numPr>
        <w:rPr>
          <w:rFonts w:ascii="Arial" w:hAnsi="Arial" w:cs="Arial"/>
          <w:sz w:val="24"/>
          <w:szCs w:val="24"/>
        </w:rPr>
      </w:pPr>
      <w:r w:rsidRPr="005B63E3">
        <w:rPr>
          <w:rFonts w:ascii="Arial" w:hAnsi="Arial" w:cs="Arial"/>
          <w:sz w:val="24"/>
          <w:szCs w:val="24"/>
        </w:rPr>
        <w:t>Generally no more than 15-20 words per sentence, not more than 5-6 sentences per paragraph</w:t>
      </w:r>
    </w:p>
    <w:p w:rsidR="00BD51CE" w:rsidRPr="005B63E3" w:rsidRDefault="00BD51CE" w:rsidP="00BD51CE">
      <w:pPr>
        <w:pStyle w:val="NoSpacing"/>
        <w:rPr>
          <w:rFonts w:ascii="Arial" w:hAnsi="Arial" w:cs="Arial"/>
          <w:sz w:val="24"/>
          <w:szCs w:val="24"/>
        </w:rPr>
      </w:pPr>
    </w:p>
    <w:p w:rsidR="00BD51CE" w:rsidRPr="005B63E3" w:rsidRDefault="00BD51CE" w:rsidP="00BD51CE">
      <w:pPr>
        <w:pStyle w:val="NoSpacing"/>
        <w:rPr>
          <w:rFonts w:ascii="Arial" w:hAnsi="Arial" w:cs="Arial"/>
          <w:b/>
          <w:sz w:val="24"/>
          <w:szCs w:val="24"/>
        </w:rPr>
      </w:pPr>
      <w:r w:rsidRPr="005B63E3">
        <w:rPr>
          <w:rFonts w:ascii="Arial" w:hAnsi="Arial" w:cs="Arial"/>
          <w:b/>
          <w:sz w:val="24"/>
          <w:szCs w:val="24"/>
        </w:rPr>
        <w:t>Content  &amp; Other information</w:t>
      </w:r>
    </w:p>
    <w:p w:rsidR="00BD51CE" w:rsidRPr="005B63E3" w:rsidRDefault="00BD51CE" w:rsidP="00BD51CE">
      <w:pPr>
        <w:pStyle w:val="NoSpacing"/>
        <w:rPr>
          <w:rFonts w:ascii="Arial" w:hAnsi="Arial" w:cs="Arial"/>
          <w:b/>
          <w:sz w:val="24"/>
          <w:szCs w:val="24"/>
        </w:rPr>
      </w:pPr>
    </w:p>
    <w:p w:rsidR="00BD51CE" w:rsidRPr="005B63E3" w:rsidRDefault="00BD51CE" w:rsidP="00C819CC">
      <w:pPr>
        <w:pStyle w:val="NoSpacing"/>
        <w:numPr>
          <w:ilvl w:val="0"/>
          <w:numId w:val="27"/>
        </w:numPr>
        <w:rPr>
          <w:rFonts w:ascii="Arial" w:hAnsi="Arial" w:cs="Arial"/>
          <w:sz w:val="24"/>
          <w:szCs w:val="24"/>
        </w:rPr>
      </w:pPr>
      <w:r w:rsidRPr="005B63E3">
        <w:rPr>
          <w:rFonts w:ascii="Arial" w:hAnsi="Arial" w:cs="Arial"/>
          <w:sz w:val="24"/>
          <w:szCs w:val="24"/>
        </w:rPr>
        <w:t>Quote guidance, legal redress, ask for complaints system/procedure</w:t>
      </w:r>
    </w:p>
    <w:p w:rsidR="00BD51CE" w:rsidRPr="005B63E3" w:rsidRDefault="00BD51CE" w:rsidP="00C819CC">
      <w:pPr>
        <w:pStyle w:val="NoSpacing"/>
        <w:numPr>
          <w:ilvl w:val="0"/>
          <w:numId w:val="27"/>
        </w:numPr>
        <w:rPr>
          <w:rFonts w:ascii="Arial" w:hAnsi="Arial" w:cs="Arial"/>
          <w:sz w:val="24"/>
          <w:szCs w:val="24"/>
        </w:rPr>
      </w:pPr>
      <w:r w:rsidRPr="005B63E3">
        <w:rPr>
          <w:rFonts w:ascii="Arial" w:hAnsi="Arial" w:cs="Arial"/>
          <w:sz w:val="24"/>
          <w:szCs w:val="24"/>
        </w:rPr>
        <w:t xml:space="preserve">Agency should have general letters for reoccurring advice issues – information kept up to date </w:t>
      </w:r>
    </w:p>
    <w:p w:rsidR="00BD51CE" w:rsidRPr="005B63E3" w:rsidRDefault="00BD51CE" w:rsidP="00C819CC">
      <w:pPr>
        <w:pStyle w:val="NoSpacing"/>
        <w:numPr>
          <w:ilvl w:val="0"/>
          <w:numId w:val="27"/>
        </w:numPr>
        <w:rPr>
          <w:rFonts w:ascii="Arial" w:hAnsi="Arial" w:cs="Arial"/>
          <w:sz w:val="24"/>
          <w:szCs w:val="24"/>
        </w:rPr>
      </w:pPr>
      <w:r w:rsidRPr="005B63E3">
        <w:rPr>
          <w:rFonts w:ascii="Arial" w:hAnsi="Arial" w:cs="Arial"/>
          <w:sz w:val="24"/>
          <w:szCs w:val="24"/>
        </w:rPr>
        <w:t>Save any letters under client surname/then first name - remember data protection, letters saved on computers should have password protection, hard copies in locked filing cabinets</w:t>
      </w:r>
    </w:p>
    <w:p w:rsidR="00BD51CE" w:rsidRPr="005B63E3" w:rsidRDefault="00BD51CE" w:rsidP="00C819CC">
      <w:pPr>
        <w:pStyle w:val="NoSpacing"/>
        <w:numPr>
          <w:ilvl w:val="0"/>
          <w:numId w:val="27"/>
        </w:numPr>
        <w:rPr>
          <w:rFonts w:ascii="Arial" w:hAnsi="Arial" w:cs="Arial"/>
          <w:sz w:val="24"/>
          <w:szCs w:val="24"/>
        </w:rPr>
      </w:pPr>
      <w:r w:rsidRPr="005B63E3">
        <w:rPr>
          <w:rFonts w:ascii="Arial" w:hAnsi="Arial" w:cs="Arial"/>
          <w:sz w:val="24"/>
          <w:szCs w:val="24"/>
        </w:rPr>
        <w:t xml:space="preserve">See websites/books for general letters that can be used – see National Debtline, Shelter also you and/or your agency should have general letters for reoccurring advice issues – but make sure the information is kept up to date </w:t>
      </w:r>
    </w:p>
    <w:p w:rsidR="00BD51CE" w:rsidRPr="005B63E3" w:rsidRDefault="00BD51CE" w:rsidP="00C819CC">
      <w:pPr>
        <w:pStyle w:val="NoSpacing"/>
        <w:numPr>
          <w:ilvl w:val="0"/>
          <w:numId w:val="27"/>
        </w:numPr>
        <w:rPr>
          <w:rFonts w:ascii="Arial" w:hAnsi="Arial" w:cs="Arial"/>
          <w:sz w:val="24"/>
          <w:szCs w:val="24"/>
        </w:rPr>
      </w:pPr>
      <w:r w:rsidRPr="005B63E3">
        <w:rPr>
          <w:rFonts w:ascii="Arial" w:hAnsi="Arial" w:cs="Arial"/>
          <w:sz w:val="24"/>
          <w:szCs w:val="24"/>
        </w:rPr>
        <w:t>State the date you expect response by (most agencies have guidance on how long they will take to respond), also what you will do if don’t get response (and review your case on this date)</w:t>
      </w:r>
    </w:p>
    <w:p w:rsidR="00BD51CE" w:rsidRPr="005B63E3" w:rsidRDefault="00BD51CE" w:rsidP="00C819CC">
      <w:pPr>
        <w:pStyle w:val="NoSpacing"/>
        <w:numPr>
          <w:ilvl w:val="0"/>
          <w:numId w:val="27"/>
        </w:numPr>
        <w:rPr>
          <w:rFonts w:ascii="Arial" w:hAnsi="Arial" w:cs="Arial"/>
          <w:sz w:val="24"/>
          <w:szCs w:val="24"/>
        </w:rPr>
      </w:pPr>
      <w:r w:rsidRPr="005B63E3">
        <w:rPr>
          <w:rFonts w:ascii="Arial" w:hAnsi="Arial" w:cs="Arial"/>
          <w:sz w:val="24"/>
          <w:szCs w:val="24"/>
        </w:rPr>
        <w:t>Copy for file, copy to client, send with form of authority</w:t>
      </w:r>
    </w:p>
    <w:p w:rsidR="00BD51CE" w:rsidRPr="005B63E3" w:rsidRDefault="00BD51CE" w:rsidP="00C819CC">
      <w:pPr>
        <w:pStyle w:val="NoSpacing"/>
        <w:numPr>
          <w:ilvl w:val="0"/>
          <w:numId w:val="27"/>
        </w:numPr>
        <w:rPr>
          <w:rFonts w:ascii="Arial" w:hAnsi="Arial" w:cs="Arial"/>
          <w:sz w:val="24"/>
          <w:szCs w:val="24"/>
        </w:rPr>
      </w:pPr>
      <w:r w:rsidRPr="005B63E3">
        <w:rPr>
          <w:rFonts w:ascii="Arial" w:hAnsi="Arial" w:cs="Arial"/>
          <w:sz w:val="24"/>
          <w:szCs w:val="24"/>
        </w:rPr>
        <w:t>Emails are more informal but less ‘safe’, there is evidence of being sent, its  cheaper, quicker, not always substitute for ‘hard copies’, send with scanned form of authority</w:t>
      </w:r>
    </w:p>
    <w:p w:rsidR="00BD51CE" w:rsidRPr="005B63E3" w:rsidRDefault="00BD51CE" w:rsidP="00C819CC">
      <w:pPr>
        <w:pStyle w:val="NoSpacing"/>
        <w:numPr>
          <w:ilvl w:val="0"/>
          <w:numId w:val="27"/>
        </w:numPr>
        <w:rPr>
          <w:rFonts w:ascii="Arial" w:hAnsi="Arial" w:cs="Arial"/>
          <w:sz w:val="24"/>
          <w:szCs w:val="24"/>
        </w:rPr>
      </w:pPr>
      <w:r w:rsidRPr="005B63E3">
        <w:rPr>
          <w:rFonts w:ascii="Arial" w:hAnsi="Arial" w:cs="Arial"/>
          <w:sz w:val="24"/>
          <w:szCs w:val="24"/>
        </w:rPr>
        <w:t>Attach supporting evidence (possibly the letter you’re responding to?)</w:t>
      </w:r>
    </w:p>
    <w:p w:rsidR="00BD51CE" w:rsidRPr="005B63E3" w:rsidRDefault="00BD51CE" w:rsidP="00C819CC">
      <w:pPr>
        <w:pStyle w:val="NoSpacing"/>
        <w:numPr>
          <w:ilvl w:val="0"/>
          <w:numId w:val="27"/>
        </w:numPr>
        <w:rPr>
          <w:rFonts w:ascii="Arial" w:hAnsi="Arial" w:cs="Arial"/>
          <w:sz w:val="24"/>
          <w:szCs w:val="24"/>
        </w:rPr>
      </w:pPr>
      <w:r w:rsidRPr="005B63E3">
        <w:rPr>
          <w:rFonts w:ascii="Arial" w:hAnsi="Arial" w:cs="Arial"/>
          <w:sz w:val="24"/>
          <w:szCs w:val="24"/>
        </w:rPr>
        <w:t>When finished check yourself – or get it supervised</w:t>
      </w:r>
    </w:p>
    <w:p w:rsidR="00BD51CE" w:rsidRPr="005B63E3" w:rsidRDefault="00BD51CE" w:rsidP="00C819CC">
      <w:pPr>
        <w:pStyle w:val="NoSpacing"/>
        <w:numPr>
          <w:ilvl w:val="0"/>
          <w:numId w:val="27"/>
        </w:numPr>
        <w:rPr>
          <w:rFonts w:ascii="Arial" w:hAnsi="Arial" w:cs="Arial"/>
          <w:sz w:val="24"/>
          <w:szCs w:val="24"/>
        </w:rPr>
      </w:pPr>
      <w:r w:rsidRPr="005B63E3">
        <w:rPr>
          <w:rFonts w:ascii="Arial" w:hAnsi="Arial" w:cs="Arial"/>
          <w:sz w:val="24"/>
          <w:szCs w:val="24"/>
        </w:rPr>
        <w:t>Emphasise important points in bold – use bullet points</w:t>
      </w:r>
    </w:p>
    <w:p w:rsidR="00BD51CE" w:rsidRPr="005B63E3" w:rsidRDefault="00BD51CE" w:rsidP="00C819CC">
      <w:pPr>
        <w:pStyle w:val="NoSpacing"/>
        <w:numPr>
          <w:ilvl w:val="0"/>
          <w:numId w:val="27"/>
        </w:numPr>
        <w:rPr>
          <w:rFonts w:ascii="Arial" w:hAnsi="Arial" w:cs="Arial"/>
          <w:sz w:val="24"/>
          <w:szCs w:val="24"/>
        </w:rPr>
      </w:pPr>
      <w:r w:rsidRPr="005B63E3">
        <w:rPr>
          <w:rFonts w:ascii="Arial" w:hAnsi="Arial" w:cs="Arial"/>
          <w:sz w:val="24"/>
          <w:szCs w:val="24"/>
        </w:rPr>
        <w:t>Without prejudice can be put on top of letters when you are writing, making offers or negotiating and do not want the letter to be used in future court action</w:t>
      </w:r>
    </w:p>
    <w:p w:rsidR="00BD51CE" w:rsidRPr="005B63E3" w:rsidRDefault="00BD51CE" w:rsidP="00BD51CE">
      <w:pPr>
        <w:pStyle w:val="NoSpacing"/>
        <w:rPr>
          <w:rFonts w:ascii="Arial" w:hAnsi="Arial" w:cs="Arial"/>
          <w:sz w:val="24"/>
          <w:szCs w:val="24"/>
        </w:rPr>
      </w:pPr>
    </w:p>
    <w:p w:rsidR="00BD51CE" w:rsidRPr="005B63E3" w:rsidRDefault="00BD51CE" w:rsidP="00BD51CE">
      <w:pPr>
        <w:pStyle w:val="NoSpacing"/>
        <w:rPr>
          <w:rFonts w:ascii="Arial" w:hAnsi="Arial" w:cs="Arial"/>
          <w:sz w:val="24"/>
          <w:szCs w:val="24"/>
        </w:rPr>
      </w:pPr>
      <w:r w:rsidRPr="005B63E3">
        <w:rPr>
          <w:rFonts w:ascii="Arial" w:hAnsi="Arial" w:cs="Arial"/>
          <w:sz w:val="24"/>
          <w:szCs w:val="24"/>
        </w:rPr>
        <w:t>Structure of letters</w:t>
      </w:r>
    </w:p>
    <w:p w:rsidR="00BD51CE" w:rsidRPr="005B63E3" w:rsidRDefault="00BD51CE" w:rsidP="00BD51CE">
      <w:pPr>
        <w:pStyle w:val="NoSpacing"/>
        <w:rPr>
          <w:rFonts w:ascii="Arial" w:hAnsi="Arial" w:cs="Arial"/>
          <w:sz w:val="24"/>
          <w:szCs w:val="24"/>
        </w:rPr>
      </w:pPr>
    </w:p>
    <w:p w:rsidR="00BD51CE" w:rsidRPr="005B63E3" w:rsidRDefault="00BD51CE" w:rsidP="00C819CC">
      <w:pPr>
        <w:pStyle w:val="NoSpacing"/>
        <w:numPr>
          <w:ilvl w:val="1"/>
          <w:numId w:val="27"/>
        </w:numPr>
        <w:ind w:left="0"/>
        <w:rPr>
          <w:rFonts w:ascii="Arial" w:hAnsi="Arial" w:cs="Arial"/>
          <w:sz w:val="24"/>
          <w:szCs w:val="24"/>
        </w:rPr>
      </w:pPr>
      <w:r w:rsidRPr="005B63E3">
        <w:rPr>
          <w:rFonts w:ascii="Arial" w:hAnsi="Arial" w:cs="Arial"/>
          <w:sz w:val="24"/>
          <w:szCs w:val="24"/>
        </w:rPr>
        <w:t>1</w:t>
      </w:r>
      <w:r w:rsidRPr="005B63E3">
        <w:rPr>
          <w:rFonts w:ascii="Arial" w:hAnsi="Arial" w:cs="Arial"/>
          <w:sz w:val="24"/>
          <w:szCs w:val="24"/>
          <w:vertAlign w:val="superscript"/>
        </w:rPr>
        <w:t>st</w:t>
      </w:r>
      <w:r w:rsidRPr="005B63E3">
        <w:rPr>
          <w:rFonts w:ascii="Arial" w:hAnsi="Arial" w:cs="Arial"/>
          <w:sz w:val="24"/>
          <w:szCs w:val="24"/>
        </w:rPr>
        <w:t xml:space="preserve"> paragraph  set scene, summary why writing/introduction</w:t>
      </w:r>
    </w:p>
    <w:p w:rsidR="00BD51CE" w:rsidRPr="005B63E3" w:rsidRDefault="00BD51CE" w:rsidP="00C819CC">
      <w:pPr>
        <w:pStyle w:val="NoSpacing"/>
        <w:numPr>
          <w:ilvl w:val="1"/>
          <w:numId w:val="27"/>
        </w:numPr>
        <w:ind w:left="0"/>
        <w:rPr>
          <w:rFonts w:ascii="Arial" w:hAnsi="Arial" w:cs="Arial"/>
          <w:sz w:val="24"/>
          <w:szCs w:val="24"/>
        </w:rPr>
      </w:pPr>
      <w:r w:rsidRPr="005B63E3">
        <w:rPr>
          <w:rFonts w:ascii="Arial" w:hAnsi="Arial" w:cs="Arial"/>
          <w:sz w:val="24"/>
          <w:szCs w:val="24"/>
        </w:rPr>
        <w:t>2</w:t>
      </w:r>
      <w:r w:rsidRPr="005B63E3">
        <w:rPr>
          <w:rFonts w:ascii="Arial" w:hAnsi="Arial" w:cs="Arial"/>
          <w:sz w:val="24"/>
          <w:szCs w:val="24"/>
          <w:vertAlign w:val="superscript"/>
        </w:rPr>
        <w:t>nd</w:t>
      </w:r>
      <w:r w:rsidRPr="005B63E3">
        <w:rPr>
          <w:rFonts w:ascii="Arial" w:hAnsi="Arial" w:cs="Arial"/>
          <w:sz w:val="24"/>
          <w:szCs w:val="24"/>
        </w:rPr>
        <w:t xml:space="preserve"> paragraph sets tone/objective</w:t>
      </w:r>
    </w:p>
    <w:p w:rsidR="00BD51CE" w:rsidRPr="005B63E3" w:rsidRDefault="00BD51CE" w:rsidP="00C819CC">
      <w:pPr>
        <w:pStyle w:val="NoSpacing"/>
        <w:numPr>
          <w:ilvl w:val="1"/>
          <w:numId w:val="27"/>
        </w:numPr>
        <w:ind w:left="0"/>
        <w:rPr>
          <w:rFonts w:ascii="Arial" w:hAnsi="Arial" w:cs="Arial"/>
          <w:sz w:val="24"/>
          <w:szCs w:val="24"/>
        </w:rPr>
      </w:pPr>
      <w:r w:rsidRPr="005B63E3">
        <w:rPr>
          <w:rFonts w:ascii="Arial" w:hAnsi="Arial" w:cs="Arial"/>
          <w:sz w:val="24"/>
          <w:szCs w:val="24"/>
        </w:rPr>
        <w:t>Facts should be in a logical/chronological (date) order</w:t>
      </w:r>
    </w:p>
    <w:p w:rsidR="00BD51CE" w:rsidRPr="005B63E3" w:rsidRDefault="00BD51CE" w:rsidP="00C819CC">
      <w:pPr>
        <w:pStyle w:val="NoSpacing"/>
        <w:numPr>
          <w:ilvl w:val="1"/>
          <w:numId w:val="27"/>
        </w:numPr>
        <w:ind w:left="0"/>
        <w:rPr>
          <w:rFonts w:ascii="Arial" w:hAnsi="Arial" w:cs="Arial"/>
          <w:sz w:val="24"/>
          <w:szCs w:val="24"/>
        </w:rPr>
      </w:pPr>
      <w:r w:rsidRPr="005B63E3">
        <w:rPr>
          <w:rFonts w:ascii="Arial" w:hAnsi="Arial" w:cs="Arial"/>
          <w:sz w:val="24"/>
          <w:szCs w:val="24"/>
        </w:rPr>
        <w:t xml:space="preserve">Last paragraph state what you want and set deadline for response/action </w:t>
      </w:r>
    </w:p>
    <w:p w:rsidR="00BD51CE" w:rsidRPr="005B63E3" w:rsidRDefault="00BD51CE" w:rsidP="00C819CC">
      <w:pPr>
        <w:pStyle w:val="NoSpacing"/>
        <w:numPr>
          <w:ilvl w:val="1"/>
          <w:numId w:val="27"/>
        </w:numPr>
        <w:ind w:left="0"/>
        <w:rPr>
          <w:rFonts w:ascii="Arial" w:hAnsi="Arial" w:cs="Arial"/>
          <w:sz w:val="24"/>
          <w:szCs w:val="24"/>
        </w:rPr>
      </w:pPr>
      <w:r w:rsidRPr="005B63E3">
        <w:rPr>
          <w:rFonts w:ascii="Arial" w:hAnsi="Arial" w:cs="Arial"/>
          <w:sz w:val="24"/>
          <w:szCs w:val="24"/>
        </w:rPr>
        <w:t xml:space="preserve">Use </w:t>
      </w:r>
      <w:r w:rsidRPr="005B63E3">
        <w:rPr>
          <w:rFonts w:ascii="Arial" w:hAnsi="Arial" w:cs="Arial"/>
          <w:b/>
          <w:sz w:val="24"/>
          <w:szCs w:val="24"/>
        </w:rPr>
        <w:t>words</w:t>
      </w:r>
      <w:r w:rsidRPr="005B63E3">
        <w:rPr>
          <w:rFonts w:ascii="Arial" w:hAnsi="Arial" w:cs="Arial"/>
          <w:sz w:val="24"/>
          <w:szCs w:val="24"/>
        </w:rPr>
        <w:t xml:space="preserve"> for numbers, one to ten, </w:t>
      </w:r>
      <w:r w:rsidRPr="005B63E3">
        <w:rPr>
          <w:rFonts w:ascii="Arial" w:hAnsi="Arial" w:cs="Arial"/>
          <w:b/>
          <w:sz w:val="24"/>
          <w:szCs w:val="24"/>
        </w:rPr>
        <w:t>numbers</w:t>
      </w:r>
      <w:r w:rsidRPr="005B63E3">
        <w:rPr>
          <w:rFonts w:ascii="Arial" w:hAnsi="Arial" w:cs="Arial"/>
          <w:sz w:val="24"/>
          <w:szCs w:val="24"/>
        </w:rPr>
        <w:t xml:space="preserve">  for 11 and above</w:t>
      </w:r>
    </w:p>
    <w:p w:rsidR="00BD51CE" w:rsidRPr="005B63E3" w:rsidRDefault="00BD51CE" w:rsidP="00C819CC">
      <w:pPr>
        <w:pStyle w:val="NoSpacing"/>
        <w:numPr>
          <w:ilvl w:val="1"/>
          <w:numId w:val="27"/>
        </w:numPr>
        <w:ind w:left="0"/>
        <w:rPr>
          <w:rFonts w:ascii="Arial" w:hAnsi="Arial" w:cs="Arial"/>
          <w:sz w:val="24"/>
          <w:szCs w:val="24"/>
        </w:rPr>
      </w:pPr>
      <w:r w:rsidRPr="005B63E3">
        <w:rPr>
          <w:rFonts w:ascii="Arial" w:hAnsi="Arial" w:cs="Arial"/>
          <w:sz w:val="24"/>
          <w:szCs w:val="24"/>
        </w:rPr>
        <w:t>Put named person of who you are writing to wherever possible – department where not (and address)</w:t>
      </w:r>
    </w:p>
    <w:p w:rsidR="00BD51CE" w:rsidRPr="005B63E3" w:rsidRDefault="00BD51CE" w:rsidP="00C819CC">
      <w:pPr>
        <w:pStyle w:val="NoSpacing"/>
        <w:numPr>
          <w:ilvl w:val="1"/>
          <w:numId w:val="27"/>
        </w:numPr>
        <w:ind w:left="0"/>
        <w:rPr>
          <w:rFonts w:ascii="Arial" w:hAnsi="Arial" w:cs="Arial"/>
          <w:sz w:val="24"/>
          <w:szCs w:val="24"/>
        </w:rPr>
      </w:pPr>
      <w:r w:rsidRPr="005B63E3">
        <w:rPr>
          <w:rFonts w:ascii="Arial" w:hAnsi="Arial" w:cs="Arial"/>
          <w:sz w:val="24"/>
          <w:szCs w:val="24"/>
        </w:rPr>
        <w:t>Put clients full name and address including postcode, also the reference number.  This may be their national insurance number (DWP letters), date of birth (medical or GP’s), check letters received from third parties for other reference, housing benefits for example use their own ‘claim number’ for client letters, creditors will have account numbers</w:t>
      </w:r>
    </w:p>
    <w:p w:rsidR="00BD51CE" w:rsidRPr="005B63E3" w:rsidRDefault="00BD51CE" w:rsidP="00C819CC">
      <w:pPr>
        <w:pStyle w:val="NoSpacing"/>
        <w:numPr>
          <w:ilvl w:val="1"/>
          <w:numId w:val="27"/>
        </w:numPr>
        <w:ind w:left="0"/>
        <w:rPr>
          <w:rFonts w:ascii="Arial" w:hAnsi="Arial" w:cs="Arial"/>
          <w:sz w:val="24"/>
          <w:szCs w:val="24"/>
        </w:rPr>
      </w:pPr>
      <w:r w:rsidRPr="005B63E3">
        <w:rPr>
          <w:rFonts w:ascii="Arial" w:hAnsi="Arial" w:cs="Arial"/>
          <w:sz w:val="24"/>
          <w:szCs w:val="24"/>
        </w:rPr>
        <w:t xml:space="preserve">Date of writing </w:t>
      </w:r>
    </w:p>
    <w:p w:rsidR="00BD51CE" w:rsidRPr="005B63E3" w:rsidRDefault="00BD51CE" w:rsidP="00C819CC">
      <w:pPr>
        <w:pStyle w:val="NoSpacing"/>
        <w:numPr>
          <w:ilvl w:val="1"/>
          <w:numId w:val="27"/>
        </w:numPr>
        <w:ind w:left="0"/>
        <w:rPr>
          <w:rFonts w:ascii="Arial" w:hAnsi="Arial" w:cs="Arial"/>
          <w:sz w:val="24"/>
          <w:szCs w:val="24"/>
        </w:rPr>
      </w:pPr>
      <w:r w:rsidRPr="005B63E3">
        <w:rPr>
          <w:rFonts w:ascii="Arial" w:hAnsi="Arial" w:cs="Arial"/>
          <w:sz w:val="24"/>
          <w:szCs w:val="24"/>
        </w:rPr>
        <w:t>Include and list attachments where appropriate</w:t>
      </w:r>
    </w:p>
    <w:p w:rsidR="00BD51CE" w:rsidRPr="005B63E3" w:rsidRDefault="00BD51CE" w:rsidP="00C819CC">
      <w:pPr>
        <w:pStyle w:val="NoSpacing"/>
        <w:numPr>
          <w:ilvl w:val="1"/>
          <w:numId w:val="27"/>
        </w:numPr>
        <w:ind w:left="0"/>
        <w:rPr>
          <w:rFonts w:ascii="Arial" w:hAnsi="Arial" w:cs="Arial"/>
          <w:sz w:val="24"/>
          <w:szCs w:val="24"/>
        </w:rPr>
      </w:pPr>
      <w:r w:rsidRPr="005B63E3">
        <w:rPr>
          <w:rFonts w:ascii="Arial" w:hAnsi="Arial" w:cs="Arial"/>
          <w:sz w:val="24"/>
          <w:szCs w:val="24"/>
        </w:rPr>
        <w:t>Dear Ms Ellis (yours sincerely), Dear Sir or Madam (yours faithfully), Kind regards, Best wishes, Yours truly where more familiar</w:t>
      </w:r>
    </w:p>
    <w:p w:rsidR="00BD51CE" w:rsidRPr="005B63E3" w:rsidRDefault="00BD51CE" w:rsidP="00C819CC">
      <w:pPr>
        <w:pStyle w:val="NoSpacing"/>
        <w:numPr>
          <w:ilvl w:val="1"/>
          <w:numId w:val="27"/>
        </w:numPr>
        <w:ind w:left="0"/>
        <w:rPr>
          <w:rFonts w:ascii="Arial" w:hAnsi="Arial" w:cs="Arial"/>
          <w:sz w:val="24"/>
          <w:szCs w:val="24"/>
        </w:rPr>
      </w:pPr>
      <w:r w:rsidRPr="005B63E3">
        <w:rPr>
          <w:rFonts w:ascii="Arial" w:hAnsi="Arial" w:cs="Arial"/>
          <w:sz w:val="24"/>
          <w:szCs w:val="24"/>
        </w:rPr>
        <w:t>CC if sending to others, PP if signing for someone else</w:t>
      </w:r>
    </w:p>
    <w:p w:rsidR="00BD51CE" w:rsidRPr="005B63E3" w:rsidRDefault="00BD51CE" w:rsidP="00C819CC">
      <w:pPr>
        <w:pStyle w:val="NoSpacing"/>
        <w:numPr>
          <w:ilvl w:val="1"/>
          <w:numId w:val="27"/>
        </w:numPr>
        <w:ind w:left="0"/>
        <w:rPr>
          <w:rFonts w:ascii="Arial" w:hAnsi="Arial" w:cs="Arial"/>
          <w:sz w:val="24"/>
          <w:szCs w:val="24"/>
        </w:rPr>
      </w:pPr>
      <w:r w:rsidRPr="005B63E3">
        <w:rPr>
          <w:rFonts w:ascii="Arial" w:hAnsi="Arial" w:cs="Arial"/>
          <w:sz w:val="24"/>
          <w:szCs w:val="24"/>
        </w:rPr>
        <w:t>Note/list appendices/attachments</w:t>
      </w:r>
    </w:p>
    <w:p w:rsidR="00BD51CE" w:rsidRPr="005B63E3" w:rsidRDefault="00BD51CE" w:rsidP="00C819CC">
      <w:pPr>
        <w:pStyle w:val="NoSpacing"/>
        <w:numPr>
          <w:ilvl w:val="1"/>
          <w:numId w:val="27"/>
        </w:numPr>
        <w:ind w:left="0"/>
        <w:rPr>
          <w:rFonts w:ascii="Arial" w:hAnsi="Arial" w:cs="Arial"/>
          <w:sz w:val="24"/>
          <w:szCs w:val="24"/>
        </w:rPr>
      </w:pPr>
      <w:r w:rsidRPr="005B63E3">
        <w:rPr>
          <w:rFonts w:ascii="Arial" w:hAnsi="Arial" w:cs="Arial"/>
          <w:sz w:val="24"/>
          <w:szCs w:val="24"/>
        </w:rPr>
        <w:t>Keep short and only relevant information</w:t>
      </w:r>
    </w:p>
    <w:p w:rsidR="00BD51CE" w:rsidRPr="005B63E3" w:rsidRDefault="00BD51CE" w:rsidP="00C819CC">
      <w:pPr>
        <w:pStyle w:val="NoSpacing"/>
        <w:numPr>
          <w:ilvl w:val="1"/>
          <w:numId w:val="27"/>
        </w:numPr>
        <w:ind w:left="0"/>
        <w:rPr>
          <w:rFonts w:ascii="Arial" w:hAnsi="Arial" w:cs="Arial"/>
          <w:sz w:val="24"/>
          <w:szCs w:val="24"/>
        </w:rPr>
      </w:pPr>
      <w:r w:rsidRPr="005B63E3">
        <w:rPr>
          <w:rFonts w:ascii="Arial" w:hAnsi="Arial" w:cs="Arial"/>
          <w:sz w:val="24"/>
          <w:szCs w:val="24"/>
        </w:rPr>
        <w:t>Letters should be visually attractive, good reflection on your agency, consistent throughout agency, ‘corporate’</w:t>
      </w:r>
    </w:p>
    <w:p w:rsidR="00BD51CE" w:rsidRDefault="00BD51CE" w:rsidP="00BD51CE">
      <w:pPr>
        <w:pStyle w:val="NoSpacing"/>
        <w:ind w:left="-1080"/>
        <w:rPr>
          <w:rFonts w:ascii="Arial" w:hAnsi="Arial" w:cs="Arial"/>
          <w:sz w:val="24"/>
          <w:szCs w:val="24"/>
        </w:rPr>
      </w:pPr>
    </w:p>
    <w:p w:rsidR="00317C7E" w:rsidRDefault="00317C7E" w:rsidP="00BD51CE">
      <w:pPr>
        <w:pStyle w:val="NoSpacing"/>
        <w:ind w:left="-1080"/>
        <w:rPr>
          <w:rFonts w:ascii="Arial" w:hAnsi="Arial" w:cs="Arial"/>
          <w:sz w:val="24"/>
          <w:szCs w:val="24"/>
        </w:rPr>
      </w:pPr>
    </w:p>
    <w:p w:rsidR="00317C7E" w:rsidRDefault="00317C7E" w:rsidP="00BD51CE">
      <w:pPr>
        <w:pStyle w:val="NoSpacing"/>
        <w:ind w:left="-1080"/>
        <w:rPr>
          <w:rFonts w:ascii="Arial" w:hAnsi="Arial" w:cs="Arial"/>
          <w:sz w:val="24"/>
          <w:szCs w:val="24"/>
        </w:rPr>
      </w:pPr>
    </w:p>
    <w:p w:rsidR="00317C7E" w:rsidRDefault="00317C7E" w:rsidP="00BD51CE">
      <w:pPr>
        <w:pStyle w:val="NoSpacing"/>
        <w:ind w:left="-1080"/>
        <w:rPr>
          <w:rFonts w:ascii="Arial" w:hAnsi="Arial" w:cs="Arial"/>
          <w:sz w:val="24"/>
          <w:szCs w:val="24"/>
        </w:rPr>
      </w:pPr>
    </w:p>
    <w:p w:rsidR="00317C7E" w:rsidRDefault="00317C7E" w:rsidP="00BD51CE">
      <w:pPr>
        <w:pStyle w:val="NoSpacing"/>
        <w:ind w:left="-1080"/>
        <w:rPr>
          <w:rFonts w:ascii="Arial" w:hAnsi="Arial" w:cs="Arial"/>
          <w:sz w:val="24"/>
          <w:szCs w:val="24"/>
        </w:rPr>
      </w:pPr>
    </w:p>
    <w:p w:rsidR="00317C7E" w:rsidRDefault="00317C7E" w:rsidP="00BD51CE">
      <w:pPr>
        <w:pStyle w:val="NoSpacing"/>
        <w:ind w:left="-1080"/>
        <w:rPr>
          <w:rFonts w:ascii="Arial" w:hAnsi="Arial" w:cs="Arial"/>
          <w:sz w:val="24"/>
          <w:szCs w:val="24"/>
        </w:rPr>
      </w:pPr>
    </w:p>
    <w:p w:rsidR="00317C7E" w:rsidRDefault="00317C7E" w:rsidP="00BD51CE">
      <w:pPr>
        <w:pStyle w:val="NoSpacing"/>
        <w:ind w:left="-1080"/>
        <w:rPr>
          <w:rFonts w:ascii="Arial" w:hAnsi="Arial" w:cs="Arial"/>
          <w:sz w:val="24"/>
          <w:szCs w:val="24"/>
        </w:rPr>
      </w:pPr>
    </w:p>
    <w:p w:rsidR="00317C7E" w:rsidRDefault="00317C7E" w:rsidP="00BD51CE">
      <w:pPr>
        <w:pStyle w:val="NoSpacing"/>
        <w:ind w:left="-1080"/>
        <w:rPr>
          <w:rFonts w:ascii="Arial" w:hAnsi="Arial" w:cs="Arial"/>
          <w:sz w:val="24"/>
          <w:szCs w:val="24"/>
        </w:rPr>
      </w:pPr>
    </w:p>
    <w:p w:rsidR="00317C7E" w:rsidRDefault="00317C7E" w:rsidP="00BD51CE">
      <w:pPr>
        <w:pStyle w:val="NoSpacing"/>
        <w:ind w:left="-1080"/>
        <w:rPr>
          <w:rFonts w:ascii="Arial" w:hAnsi="Arial" w:cs="Arial"/>
          <w:sz w:val="24"/>
          <w:szCs w:val="24"/>
        </w:rPr>
      </w:pPr>
    </w:p>
    <w:p w:rsidR="00317C7E" w:rsidRDefault="00317C7E" w:rsidP="00BD51CE">
      <w:pPr>
        <w:pStyle w:val="NoSpacing"/>
        <w:ind w:left="-1080"/>
        <w:rPr>
          <w:rFonts w:ascii="Arial" w:hAnsi="Arial" w:cs="Arial"/>
          <w:sz w:val="24"/>
          <w:szCs w:val="24"/>
        </w:rPr>
      </w:pPr>
    </w:p>
    <w:p w:rsidR="00317C7E" w:rsidRDefault="00317C7E" w:rsidP="00BD51CE">
      <w:pPr>
        <w:pStyle w:val="NoSpacing"/>
        <w:ind w:left="-1080"/>
        <w:rPr>
          <w:rFonts w:ascii="Arial" w:hAnsi="Arial" w:cs="Arial"/>
          <w:sz w:val="24"/>
          <w:szCs w:val="24"/>
        </w:rPr>
      </w:pPr>
    </w:p>
    <w:p w:rsidR="00317C7E" w:rsidRDefault="00317C7E" w:rsidP="00BD51CE">
      <w:pPr>
        <w:pStyle w:val="NoSpacing"/>
        <w:ind w:left="-1080"/>
        <w:rPr>
          <w:rFonts w:ascii="Arial" w:hAnsi="Arial" w:cs="Arial"/>
          <w:sz w:val="24"/>
          <w:szCs w:val="24"/>
        </w:rPr>
      </w:pPr>
    </w:p>
    <w:p w:rsidR="00317C7E" w:rsidRDefault="00317C7E" w:rsidP="00BD51CE">
      <w:pPr>
        <w:pStyle w:val="NoSpacing"/>
        <w:ind w:left="-1080"/>
        <w:rPr>
          <w:rFonts w:ascii="Arial" w:hAnsi="Arial" w:cs="Arial"/>
          <w:sz w:val="24"/>
          <w:szCs w:val="24"/>
        </w:rPr>
      </w:pPr>
    </w:p>
    <w:p w:rsidR="00317C7E" w:rsidRDefault="00317C7E" w:rsidP="00BD51CE">
      <w:pPr>
        <w:pStyle w:val="NoSpacing"/>
        <w:ind w:left="-1080"/>
        <w:rPr>
          <w:rFonts w:ascii="Arial" w:hAnsi="Arial" w:cs="Arial"/>
          <w:sz w:val="24"/>
          <w:szCs w:val="24"/>
        </w:rPr>
      </w:pPr>
    </w:p>
    <w:p w:rsidR="00317C7E" w:rsidRPr="005B63E3" w:rsidRDefault="00317C7E" w:rsidP="00BD51CE">
      <w:pPr>
        <w:pStyle w:val="NoSpacing"/>
        <w:ind w:left="-1080"/>
        <w:rPr>
          <w:rFonts w:ascii="Arial" w:hAnsi="Arial" w:cs="Arial"/>
          <w:sz w:val="24"/>
          <w:szCs w:val="24"/>
        </w:rPr>
      </w:pPr>
    </w:p>
    <w:p w:rsidR="00BD51CE" w:rsidRPr="00824975" w:rsidRDefault="00BD51CE" w:rsidP="00BD51CE">
      <w:pPr>
        <w:pStyle w:val="NoSpacing"/>
        <w:rPr>
          <w:rFonts w:ascii="Arial" w:hAnsi="Arial" w:cs="Arial"/>
          <w:b/>
          <w:sz w:val="24"/>
          <w:szCs w:val="24"/>
        </w:rPr>
      </w:pPr>
    </w:p>
    <w:p w:rsidR="00BD51CE" w:rsidRPr="00824975" w:rsidRDefault="00BD51CE" w:rsidP="00BD51CE">
      <w:pPr>
        <w:rPr>
          <w:rFonts w:cs="Arial"/>
          <w:b/>
          <w:szCs w:val="24"/>
        </w:rPr>
      </w:pPr>
    </w:p>
    <w:p w:rsidR="00BD51CE" w:rsidRPr="00824975" w:rsidRDefault="00BD51CE" w:rsidP="00317C7E">
      <w:pPr>
        <w:pStyle w:val="NoSpacing"/>
        <w:jc w:val="center"/>
        <w:rPr>
          <w:rFonts w:ascii="Arial" w:hAnsi="Arial" w:cs="Arial"/>
          <w:b/>
          <w:sz w:val="24"/>
          <w:szCs w:val="24"/>
          <w:u w:val="single"/>
        </w:rPr>
      </w:pPr>
      <w:r w:rsidRPr="00824975">
        <w:rPr>
          <w:rFonts w:ascii="Arial" w:hAnsi="Arial" w:cs="Arial"/>
          <w:b/>
          <w:sz w:val="24"/>
          <w:szCs w:val="24"/>
          <w:u w:val="single"/>
        </w:rPr>
        <w:t>Sample letter from client to creditor (available from National Debtline website)</w:t>
      </w:r>
    </w:p>
    <w:p w:rsidR="00BD51CE" w:rsidRPr="00824975" w:rsidRDefault="00BD51CE" w:rsidP="00BD51CE">
      <w:pPr>
        <w:autoSpaceDE w:val="0"/>
        <w:autoSpaceDN w:val="0"/>
        <w:adjustRightInd w:val="0"/>
        <w:jc w:val="right"/>
        <w:rPr>
          <w:rFonts w:cs="Arial"/>
          <w:b/>
          <w:szCs w:val="24"/>
        </w:rPr>
      </w:pPr>
    </w:p>
    <w:p w:rsidR="00BD51CE" w:rsidRPr="00747147" w:rsidRDefault="00BD51CE" w:rsidP="00BD51CE">
      <w:pPr>
        <w:autoSpaceDE w:val="0"/>
        <w:autoSpaceDN w:val="0"/>
        <w:adjustRightInd w:val="0"/>
        <w:jc w:val="right"/>
        <w:rPr>
          <w:rFonts w:cs="Arial"/>
          <w:szCs w:val="24"/>
        </w:rPr>
      </w:pPr>
    </w:p>
    <w:p w:rsidR="00BD51CE" w:rsidRPr="00747147" w:rsidRDefault="00BD51CE" w:rsidP="00BD51CE">
      <w:pPr>
        <w:autoSpaceDE w:val="0"/>
        <w:autoSpaceDN w:val="0"/>
        <w:adjustRightInd w:val="0"/>
        <w:jc w:val="right"/>
        <w:rPr>
          <w:rFonts w:cs="Arial"/>
          <w:szCs w:val="24"/>
        </w:rPr>
      </w:pPr>
    </w:p>
    <w:p w:rsidR="00BD51CE" w:rsidRPr="00747147" w:rsidRDefault="00BD51CE" w:rsidP="00BD51CE">
      <w:pPr>
        <w:autoSpaceDE w:val="0"/>
        <w:autoSpaceDN w:val="0"/>
        <w:adjustRightInd w:val="0"/>
        <w:jc w:val="right"/>
        <w:rPr>
          <w:rFonts w:cs="Arial"/>
          <w:szCs w:val="24"/>
        </w:rPr>
      </w:pPr>
      <w:r w:rsidRPr="00747147">
        <w:rPr>
          <w:rFonts w:cs="Arial"/>
          <w:szCs w:val="24"/>
        </w:rPr>
        <w:t>79 Benefit Street</w:t>
      </w:r>
    </w:p>
    <w:p w:rsidR="00BD51CE" w:rsidRPr="00747147" w:rsidRDefault="00BD51CE" w:rsidP="00BD51CE">
      <w:pPr>
        <w:autoSpaceDE w:val="0"/>
        <w:autoSpaceDN w:val="0"/>
        <w:adjustRightInd w:val="0"/>
        <w:jc w:val="right"/>
        <w:rPr>
          <w:rFonts w:cs="Arial"/>
          <w:szCs w:val="24"/>
        </w:rPr>
      </w:pPr>
      <w:r w:rsidRPr="00747147">
        <w:rPr>
          <w:rFonts w:cs="Arial"/>
          <w:szCs w:val="24"/>
        </w:rPr>
        <w:t>London</w:t>
      </w:r>
    </w:p>
    <w:p w:rsidR="00BD51CE" w:rsidRPr="00747147" w:rsidRDefault="00BD51CE" w:rsidP="00BD51CE">
      <w:pPr>
        <w:autoSpaceDE w:val="0"/>
        <w:autoSpaceDN w:val="0"/>
        <w:adjustRightInd w:val="0"/>
        <w:jc w:val="right"/>
        <w:rPr>
          <w:rFonts w:cs="Arial"/>
          <w:szCs w:val="24"/>
        </w:rPr>
      </w:pPr>
      <w:r w:rsidRPr="00747147">
        <w:rPr>
          <w:rFonts w:cs="Arial"/>
          <w:szCs w:val="24"/>
        </w:rPr>
        <w:t>E14 9OK</w:t>
      </w:r>
    </w:p>
    <w:p w:rsidR="00BD51CE" w:rsidRPr="00747147" w:rsidRDefault="00BD51CE" w:rsidP="00BD51CE">
      <w:pPr>
        <w:autoSpaceDE w:val="0"/>
        <w:autoSpaceDN w:val="0"/>
        <w:adjustRightInd w:val="0"/>
        <w:rPr>
          <w:rFonts w:cs="Arial"/>
          <w:szCs w:val="24"/>
        </w:rPr>
      </w:pPr>
      <w:r w:rsidRPr="00747147">
        <w:rPr>
          <w:rFonts w:cs="Arial"/>
          <w:szCs w:val="24"/>
        </w:rPr>
        <w:t>February 7, 2014</w:t>
      </w:r>
    </w:p>
    <w:p w:rsidR="00BD51CE" w:rsidRPr="00747147" w:rsidRDefault="00BD51CE" w:rsidP="00BD51CE">
      <w:pPr>
        <w:autoSpaceDE w:val="0"/>
        <w:autoSpaceDN w:val="0"/>
        <w:adjustRightInd w:val="0"/>
        <w:rPr>
          <w:rFonts w:cs="Arial"/>
          <w:szCs w:val="24"/>
        </w:rPr>
      </w:pPr>
    </w:p>
    <w:p w:rsidR="00BD51CE" w:rsidRPr="00747147" w:rsidRDefault="00BD51CE" w:rsidP="00BD51CE">
      <w:pPr>
        <w:autoSpaceDE w:val="0"/>
        <w:autoSpaceDN w:val="0"/>
        <w:adjustRightInd w:val="0"/>
        <w:rPr>
          <w:rFonts w:cs="Arial"/>
          <w:szCs w:val="24"/>
        </w:rPr>
      </w:pPr>
      <w:r w:rsidRPr="00747147">
        <w:rPr>
          <w:rFonts w:cs="Arial"/>
          <w:szCs w:val="24"/>
        </w:rPr>
        <w:t>Barclays</w:t>
      </w:r>
    </w:p>
    <w:p w:rsidR="00BD51CE" w:rsidRPr="00747147" w:rsidRDefault="00BD51CE" w:rsidP="00BD51CE">
      <w:pPr>
        <w:autoSpaceDE w:val="0"/>
        <w:autoSpaceDN w:val="0"/>
        <w:adjustRightInd w:val="0"/>
        <w:rPr>
          <w:rFonts w:cs="Arial"/>
          <w:szCs w:val="24"/>
        </w:rPr>
      </w:pPr>
      <w:r w:rsidRPr="00747147">
        <w:rPr>
          <w:rFonts w:cs="Arial"/>
          <w:szCs w:val="24"/>
        </w:rPr>
        <w:t>Canary Wharf</w:t>
      </w:r>
    </w:p>
    <w:p w:rsidR="00BD51CE" w:rsidRPr="00747147" w:rsidRDefault="00BD51CE" w:rsidP="00BD51CE">
      <w:pPr>
        <w:autoSpaceDE w:val="0"/>
        <w:autoSpaceDN w:val="0"/>
        <w:adjustRightInd w:val="0"/>
        <w:rPr>
          <w:rFonts w:cs="Arial"/>
          <w:szCs w:val="24"/>
        </w:rPr>
      </w:pPr>
      <w:r w:rsidRPr="00747147">
        <w:rPr>
          <w:rFonts w:cs="Arial"/>
          <w:szCs w:val="24"/>
        </w:rPr>
        <w:t>London</w:t>
      </w:r>
    </w:p>
    <w:p w:rsidR="00BD51CE" w:rsidRPr="00747147" w:rsidRDefault="00BD51CE" w:rsidP="00BD51CE">
      <w:pPr>
        <w:autoSpaceDE w:val="0"/>
        <w:autoSpaceDN w:val="0"/>
        <w:adjustRightInd w:val="0"/>
        <w:rPr>
          <w:rFonts w:cs="Arial"/>
          <w:szCs w:val="24"/>
        </w:rPr>
      </w:pPr>
      <w:r w:rsidRPr="00747147">
        <w:rPr>
          <w:rFonts w:cs="Arial"/>
          <w:szCs w:val="24"/>
        </w:rPr>
        <w:t>E14</w:t>
      </w:r>
    </w:p>
    <w:p w:rsidR="00BD51CE" w:rsidRPr="00747147" w:rsidRDefault="00BD51CE" w:rsidP="00BD51CE">
      <w:pPr>
        <w:autoSpaceDE w:val="0"/>
        <w:autoSpaceDN w:val="0"/>
        <w:adjustRightInd w:val="0"/>
        <w:rPr>
          <w:rFonts w:cs="Arial"/>
          <w:szCs w:val="24"/>
        </w:rPr>
      </w:pPr>
    </w:p>
    <w:p w:rsidR="00BD51CE" w:rsidRPr="00747147" w:rsidRDefault="00BD51CE" w:rsidP="00BD51CE">
      <w:pPr>
        <w:autoSpaceDE w:val="0"/>
        <w:autoSpaceDN w:val="0"/>
        <w:adjustRightInd w:val="0"/>
        <w:rPr>
          <w:rFonts w:cs="Arial"/>
          <w:szCs w:val="24"/>
        </w:rPr>
      </w:pPr>
      <w:r w:rsidRPr="00747147">
        <w:rPr>
          <w:rFonts w:cs="Arial"/>
          <w:szCs w:val="24"/>
        </w:rPr>
        <w:t>Dear Sir/Madam</w:t>
      </w:r>
    </w:p>
    <w:p w:rsidR="00BD51CE" w:rsidRPr="00747147" w:rsidRDefault="00BD51CE" w:rsidP="00BD51CE">
      <w:pPr>
        <w:autoSpaceDE w:val="0"/>
        <w:autoSpaceDN w:val="0"/>
        <w:adjustRightInd w:val="0"/>
        <w:rPr>
          <w:rFonts w:cs="Arial"/>
          <w:szCs w:val="24"/>
        </w:rPr>
      </w:pPr>
      <w:r w:rsidRPr="00747147">
        <w:rPr>
          <w:rFonts w:cs="Arial"/>
          <w:szCs w:val="24"/>
        </w:rPr>
        <w:t>Account No: 1234567</w:t>
      </w:r>
    </w:p>
    <w:p w:rsidR="00BD51CE" w:rsidRPr="00747147" w:rsidRDefault="00BD51CE" w:rsidP="00BD51CE">
      <w:pPr>
        <w:autoSpaceDE w:val="0"/>
        <w:autoSpaceDN w:val="0"/>
        <w:adjustRightInd w:val="0"/>
        <w:rPr>
          <w:rFonts w:cs="Arial"/>
          <w:szCs w:val="24"/>
        </w:rPr>
      </w:pPr>
    </w:p>
    <w:p w:rsidR="00BD51CE" w:rsidRPr="00747147" w:rsidRDefault="00BD51CE" w:rsidP="00BD51CE">
      <w:pPr>
        <w:autoSpaceDE w:val="0"/>
        <w:autoSpaceDN w:val="0"/>
        <w:adjustRightInd w:val="0"/>
        <w:rPr>
          <w:rFonts w:cs="Arial"/>
          <w:szCs w:val="24"/>
        </w:rPr>
      </w:pPr>
      <w:r w:rsidRPr="00747147">
        <w:rPr>
          <w:rFonts w:cs="Arial"/>
          <w:szCs w:val="24"/>
        </w:rPr>
        <w:t xml:space="preserve">Thank you for your letter of 7-2-14. I am very disappointed that we seem unable to reach a satisfactory compromise in this case. As I have already explained, I can only afford £2 per month at the present time. This is the only realistic payment proposal bearing in mind the enclosed personal budget sheet.  </w:t>
      </w:r>
    </w:p>
    <w:p w:rsidR="00BD51CE" w:rsidRPr="00747147" w:rsidRDefault="00BD51CE" w:rsidP="00BD51CE">
      <w:pPr>
        <w:autoSpaceDE w:val="0"/>
        <w:autoSpaceDN w:val="0"/>
        <w:adjustRightInd w:val="0"/>
        <w:rPr>
          <w:rFonts w:cs="Arial"/>
          <w:szCs w:val="24"/>
        </w:rPr>
      </w:pPr>
    </w:p>
    <w:p w:rsidR="00BD51CE" w:rsidRPr="00747147" w:rsidRDefault="00BD51CE" w:rsidP="00BD51CE">
      <w:pPr>
        <w:autoSpaceDE w:val="0"/>
        <w:autoSpaceDN w:val="0"/>
        <w:adjustRightInd w:val="0"/>
        <w:rPr>
          <w:rFonts w:cs="Arial"/>
          <w:szCs w:val="24"/>
        </w:rPr>
      </w:pPr>
      <w:r w:rsidRPr="00747147">
        <w:rPr>
          <w:rFonts w:cs="Arial"/>
          <w:szCs w:val="24"/>
        </w:rPr>
        <w:t>You have stated in correspondence your intention to commence proceedings in the County Court against me. The commencement of legal proceedings under such circumstances could be counter to the 'Overriding Objectives' of the new Civil Procedure Rules. You will be aware that the 'Overriding Objectives' underpin everything the court does. Moreover, paragraph 4 of the Protocols Practice Direction states that in the cases not covered by an approved pre-action protocols, the court will expect the parties "to act reasonably... in trying to avoid the necessity for the start of proceedings".</w:t>
      </w:r>
    </w:p>
    <w:p w:rsidR="00BD51CE" w:rsidRPr="00747147" w:rsidRDefault="00BD51CE" w:rsidP="00BD51CE">
      <w:pPr>
        <w:autoSpaceDE w:val="0"/>
        <w:autoSpaceDN w:val="0"/>
        <w:adjustRightInd w:val="0"/>
        <w:rPr>
          <w:rFonts w:cs="Arial"/>
          <w:szCs w:val="24"/>
        </w:rPr>
      </w:pPr>
    </w:p>
    <w:p w:rsidR="00BD51CE" w:rsidRPr="00747147" w:rsidRDefault="00BD51CE" w:rsidP="00BD51CE">
      <w:pPr>
        <w:autoSpaceDE w:val="0"/>
        <w:autoSpaceDN w:val="0"/>
        <w:adjustRightInd w:val="0"/>
        <w:rPr>
          <w:rFonts w:cs="Arial"/>
          <w:szCs w:val="24"/>
        </w:rPr>
      </w:pPr>
      <w:r w:rsidRPr="00747147">
        <w:rPr>
          <w:rFonts w:cs="Arial"/>
          <w:szCs w:val="24"/>
        </w:rPr>
        <w:t>I have recently been made redundant and have claimed Job Seekers Allowance.</w:t>
      </w:r>
    </w:p>
    <w:p w:rsidR="00BD51CE" w:rsidRPr="00747147" w:rsidRDefault="00BD51CE" w:rsidP="00BD51CE">
      <w:pPr>
        <w:autoSpaceDE w:val="0"/>
        <w:autoSpaceDN w:val="0"/>
        <w:adjustRightInd w:val="0"/>
        <w:rPr>
          <w:rFonts w:cs="Arial"/>
          <w:szCs w:val="24"/>
        </w:rPr>
      </w:pPr>
    </w:p>
    <w:p w:rsidR="00BD51CE" w:rsidRPr="00747147" w:rsidRDefault="00BD51CE" w:rsidP="00BD51CE">
      <w:pPr>
        <w:autoSpaceDE w:val="0"/>
        <w:autoSpaceDN w:val="0"/>
        <w:adjustRightInd w:val="0"/>
        <w:rPr>
          <w:rFonts w:cs="Arial"/>
          <w:szCs w:val="24"/>
        </w:rPr>
      </w:pPr>
      <w:r w:rsidRPr="00747147">
        <w:rPr>
          <w:rFonts w:cs="Arial"/>
          <w:szCs w:val="24"/>
        </w:rPr>
        <w:t>I would suggest that your refusal to accept my offer could be viewed as unreasonable and I would ask the court to consider this matter with reference to the 'Overriding Objectives'.</w:t>
      </w:r>
    </w:p>
    <w:p w:rsidR="00BD51CE" w:rsidRPr="00747147" w:rsidRDefault="00BD51CE" w:rsidP="00BD51CE">
      <w:pPr>
        <w:autoSpaceDE w:val="0"/>
        <w:autoSpaceDN w:val="0"/>
        <w:adjustRightInd w:val="0"/>
        <w:rPr>
          <w:rFonts w:cs="Arial"/>
          <w:szCs w:val="24"/>
        </w:rPr>
      </w:pPr>
    </w:p>
    <w:p w:rsidR="00BD51CE" w:rsidRPr="00747147" w:rsidRDefault="00BD51CE" w:rsidP="00BD51CE">
      <w:pPr>
        <w:autoSpaceDE w:val="0"/>
        <w:autoSpaceDN w:val="0"/>
        <w:adjustRightInd w:val="0"/>
        <w:rPr>
          <w:rFonts w:cs="Arial"/>
          <w:szCs w:val="24"/>
        </w:rPr>
      </w:pPr>
      <w:r w:rsidRPr="00747147">
        <w:rPr>
          <w:rFonts w:cs="Arial"/>
          <w:szCs w:val="24"/>
        </w:rPr>
        <w:t>The offer of £2 is of course still open to you to accept.</w:t>
      </w:r>
    </w:p>
    <w:p w:rsidR="00BD51CE" w:rsidRPr="00747147" w:rsidRDefault="00BD51CE" w:rsidP="00BD51CE">
      <w:pPr>
        <w:autoSpaceDE w:val="0"/>
        <w:autoSpaceDN w:val="0"/>
        <w:adjustRightInd w:val="0"/>
        <w:rPr>
          <w:rFonts w:cs="Arial"/>
          <w:szCs w:val="24"/>
        </w:rPr>
      </w:pPr>
    </w:p>
    <w:p w:rsidR="00BD51CE" w:rsidRPr="00747147" w:rsidRDefault="00BD51CE" w:rsidP="00BD51CE">
      <w:pPr>
        <w:autoSpaceDE w:val="0"/>
        <w:autoSpaceDN w:val="0"/>
        <w:adjustRightInd w:val="0"/>
        <w:rPr>
          <w:rFonts w:cs="Arial"/>
          <w:szCs w:val="24"/>
        </w:rPr>
      </w:pPr>
      <w:r w:rsidRPr="00747147">
        <w:rPr>
          <w:rFonts w:cs="Arial"/>
          <w:szCs w:val="24"/>
        </w:rPr>
        <w:t>Yours faithfully</w:t>
      </w:r>
    </w:p>
    <w:p w:rsidR="00BD51CE" w:rsidRPr="00747147" w:rsidRDefault="00BD51CE" w:rsidP="00BD51CE">
      <w:pPr>
        <w:autoSpaceDE w:val="0"/>
        <w:autoSpaceDN w:val="0"/>
        <w:adjustRightInd w:val="0"/>
        <w:rPr>
          <w:rFonts w:cs="Arial"/>
          <w:szCs w:val="24"/>
        </w:rPr>
      </w:pPr>
    </w:p>
    <w:p w:rsidR="00BD51CE" w:rsidRPr="00747147" w:rsidRDefault="00BD51CE" w:rsidP="00BD51CE">
      <w:pPr>
        <w:autoSpaceDE w:val="0"/>
        <w:autoSpaceDN w:val="0"/>
        <w:adjustRightInd w:val="0"/>
        <w:rPr>
          <w:rFonts w:cs="Arial"/>
          <w:szCs w:val="24"/>
        </w:rPr>
      </w:pPr>
    </w:p>
    <w:p w:rsidR="00BD51CE" w:rsidRPr="00747147" w:rsidRDefault="00BD51CE" w:rsidP="00BD51CE">
      <w:pPr>
        <w:autoSpaceDE w:val="0"/>
        <w:autoSpaceDN w:val="0"/>
        <w:adjustRightInd w:val="0"/>
        <w:rPr>
          <w:rFonts w:cs="Arial"/>
          <w:szCs w:val="24"/>
        </w:rPr>
      </w:pPr>
    </w:p>
    <w:p w:rsidR="00BD51CE" w:rsidRPr="00747147" w:rsidRDefault="00BD51CE" w:rsidP="00BD51CE">
      <w:pPr>
        <w:autoSpaceDE w:val="0"/>
        <w:autoSpaceDN w:val="0"/>
        <w:adjustRightInd w:val="0"/>
        <w:rPr>
          <w:rFonts w:cs="Arial"/>
          <w:szCs w:val="24"/>
        </w:rPr>
      </w:pPr>
    </w:p>
    <w:p w:rsidR="00BD51CE" w:rsidRPr="00747147" w:rsidRDefault="00BD51CE" w:rsidP="00BD51CE">
      <w:pPr>
        <w:autoSpaceDE w:val="0"/>
        <w:autoSpaceDN w:val="0"/>
        <w:adjustRightInd w:val="0"/>
        <w:rPr>
          <w:rFonts w:cs="Arial"/>
          <w:szCs w:val="24"/>
        </w:rPr>
      </w:pPr>
    </w:p>
    <w:p w:rsidR="00BD51CE" w:rsidRPr="00747147" w:rsidRDefault="00BD51CE" w:rsidP="00BD51CE">
      <w:pPr>
        <w:pStyle w:val="NoSpacing"/>
        <w:rPr>
          <w:rFonts w:ascii="Arial" w:hAnsi="Arial" w:cs="Arial"/>
          <w:sz w:val="24"/>
          <w:szCs w:val="24"/>
        </w:rPr>
      </w:pPr>
      <w:r w:rsidRPr="00747147">
        <w:rPr>
          <w:rFonts w:ascii="Arial" w:hAnsi="Arial" w:cs="Arial"/>
          <w:sz w:val="24"/>
          <w:szCs w:val="24"/>
        </w:rPr>
        <w:t>Ms Jo Ellis</w:t>
      </w:r>
    </w:p>
    <w:p w:rsidR="00747147" w:rsidRDefault="00747147" w:rsidP="00747147">
      <w:pPr>
        <w:pStyle w:val="NormalWeb"/>
        <w:rPr>
          <w:rFonts w:ascii="Arial" w:eastAsia="Times New Roman" w:hAnsi="Arial" w:cs="Arial"/>
          <w:sz w:val="22"/>
          <w:szCs w:val="22"/>
        </w:rPr>
      </w:pPr>
    </w:p>
    <w:p w:rsidR="00747147" w:rsidRDefault="00747147" w:rsidP="00747147">
      <w:pPr>
        <w:pStyle w:val="NormalWeb"/>
        <w:rPr>
          <w:rFonts w:ascii="Arial" w:eastAsia="Times New Roman" w:hAnsi="Arial" w:cs="Arial"/>
          <w:sz w:val="22"/>
          <w:szCs w:val="22"/>
        </w:rPr>
      </w:pPr>
    </w:p>
    <w:p w:rsidR="00747147" w:rsidRPr="00C47D87" w:rsidRDefault="00747147" w:rsidP="00317C7E">
      <w:pPr>
        <w:jc w:val="center"/>
        <w:rPr>
          <w:rFonts w:cs="Arial"/>
          <w:b/>
        </w:rPr>
      </w:pPr>
      <w:r w:rsidRPr="00C47D87">
        <w:rPr>
          <w:rFonts w:cs="Arial"/>
          <w:b/>
        </w:rPr>
        <w:t>Sample letter from organisation</w:t>
      </w:r>
      <w:r>
        <w:rPr>
          <w:rFonts w:cs="Arial"/>
          <w:b/>
        </w:rPr>
        <w:t>/advice worker (see NHAS website</w:t>
      </w:r>
      <w:r w:rsidRPr="00C47D87">
        <w:rPr>
          <w:rFonts w:cs="Arial"/>
          <w:b/>
        </w:rPr>
        <w:t>)</w:t>
      </w:r>
    </w:p>
    <w:p w:rsidR="00747147" w:rsidRPr="00F821BF" w:rsidRDefault="00747147" w:rsidP="00747147">
      <w:pPr>
        <w:pStyle w:val="NormalWeb"/>
        <w:rPr>
          <w:rFonts w:ascii="Arial" w:eastAsia="Times New Roman" w:hAnsi="Arial" w:cs="Arial"/>
          <w:sz w:val="22"/>
          <w:szCs w:val="22"/>
        </w:rPr>
      </w:pPr>
      <w:r w:rsidRPr="00F821BF">
        <w:rPr>
          <w:rFonts w:ascii="Arial" w:eastAsia="Times New Roman" w:hAnsi="Arial" w:cs="Arial"/>
          <w:sz w:val="22"/>
          <w:szCs w:val="22"/>
        </w:rPr>
        <w:t>Housing Options Team</w:t>
      </w:r>
    </w:p>
    <w:p w:rsidR="00747147" w:rsidRPr="00F821BF" w:rsidRDefault="00747147" w:rsidP="00747147">
      <w:pPr>
        <w:pStyle w:val="NormalWeb"/>
        <w:rPr>
          <w:rFonts w:ascii="Arial" w:eastAsia="Times New Roman" w:hAnsi="Arial" w:cs="Arial"/>
          <w:sz w:val="22"/>
          <w:szCs w:val="22"/>
        </w:rPr>
      </w:pPr>
      <w:r w:rsidRPr="00F821BF">
        <w:rPr>
          <w:rFonts w:ascii="Arial" w:eastAsia="Times New Roman" w:hAnsi="Arial" w:cs="Arial"/>
          <w:sz w:val="22"/>
          <w:szCs w:val="22"/>
        </w:rPr>
        <w:t>A</w:t>
      </w:r>
      <w:r w:rsidRPr="00F821BF">
        <w:rPr>
          <w:rFonts w:ascii="Arial" w:hAnsi="Arial" w:cs="Arial"/>
          <w:sz w:val="22"/>
          <w:szCs w:val="22"/>
        </w:rPr>
        <w:t>lbert Jacob House</w:t>
      </w:r>
      <w:r w:rsidRPr="00F821BF">
        <w:rPr>
          <w:rFonts w:ascii="Arial" w:hAnsi="Arial" w:cs="Arial"/>
          <w:sz w:val="22"/>
          <w:szCs w:val="22"/>
        </w:rPr>
        <w:br/>
        <w:t>62 Roman Road</w:t>
      </w:r>
      <w:r w:rsidRPr="00F821BF">
        <w:rPr>
          <w:rFonts w:ascii="Arial" w:hAnsi="Arial" w:cs="Arial"/>
          <w:sz w:val="22"/>
          <w:szCs w:val="22"/>
        </w:rPr>
        <w:br/>
        <w:t>E2 0PG</w:t>
      </w:r>
      <w:r w:rsidRPr="00F821BF">
        <w:rPr>
          <w:sz w:val="22"/>
          <w:szCs w:val="22"/>
        </w:rPr>
        <w:tab/>
      </w:r>
      <w:r w:rsidRPr="00F821BF">
        <w:rPr>
          <w:sz w:val="22"/>
          <w:szCs w:val="22"/>
        </w:rPr>
        <w:tab/>
      </w:r>
      <w:r w:rsidRPr="00F821BF">
        <w:rPr>
          <w:sz w:val="22"/>
          <w:szCs w:val="22"/>
        </w:rPr>
        <w:tab/>
      </w:r>
      <w:r w:rsidRPr="00F821BF">
        <w:rPr>
          <w:sz w:val="22"/>
          <w:szCs w:val="22"/>
        </w:rPr>
        <w:tab/>
      </w:r>
      <w:r w:rsidRPr="00F821BF">
        <w:rPr>
          <w:sz w:val="22"/>
          <w:szCs w:val="22"/>
        </w:rPr>
        <w:tab/>
      </w:r>
      <w:r w:rsidRPr="00F821BF">
        <w:rPr>
          <w:sz w:val="22"/>
          <w:szCs w:val="22"/>
        </w:rPr>
        <w:tab/>
      </w:r>
      <w:r w:rsidRPr="00F821BF">
        <w:rPr>
          <w:sz w:val="22"/>
          <w:szCs w:val="22"/>
        </w:rPr>
        <w:tab/>
      </w:r>
      <w:r w:rsidRPr="00F821BF">
        <w:rPr>
          <w:sz w:val="22"/>
          <w:szCs w:val="22"/>
        </w:rPr>
        <w:tab/>
      </w:r>
      <w:r w:rsidRPr="00F821BF">
        <w:rPr>
          <w:sz w:val="22"/>
          <w:szCs w:val="22"/>
        </w:rPr>
        <w:tab/>
      </w:r>
    </w:p>
    <w:p w:rsidR="00747147" w:rsidRPr="00F821BF" w:rsidRDefault="00747147" w:rsidP="00747147">
      <w:pPr>
        <w:jc w:val="both"/>
        <w:rPr>
          <w:rFonts w:cs="Arial"/>
          <w:sz w:val="22"/>
          <w:szCs w:val="22"/>
        </w:rPr>
      </w:pPr>
      <w:r w:rsidRPr="00F821BF">
        <w:rPr>
          <w:rFonts w:cs="Arial"/>
          <w:sz w:val="22"/>
          <w:szCs w:val="22"/>
        </w:rPr>
        <w:t>7</w:t>
      </w:r>
      <w:r w:rsidRPr="00F821BF">
        <w:rPr>
          <w:rFonts w:cs="Arial"/>
          <w:sz w:val="22"/>
          <w:szCs w:val="22"/>
          <w:vertAlign w:val="superscript"/>
        </w:rPr>
        <w:t>th</w:t>
      </w:r>
      <w:r w:rsidRPr="00F821BF">
        <w:rPr>
          <w:rFonts w:cs="Arial"/>
          <w:sz w:val="22"/>
          <w:szCs w:val="22"/>
        </w:rPr>
        <w:t xml:space="preserve"> February 2014  </w:t>
      </w:r>
    </w:p>
    <w:p w:rsidR="00747147" w:rsidRPr="00F821BF" w:rsidRDefault="00747147" w:rsidP="00747147">
      <w:pPr>
        <w:jc w:val="both"/>
        <w:rPr>
          <w:rFonts w:cs="Arial"/>
          <w:sz w:val="22"/>
          <w:szCs w:val="22"/>
        </w:rPr>
      </w:pPr>
    </w:p>
    <w:p w:rsidR="00747147" w:rsidRPr="00F821BF" w:rsidRDefault="00747147" w:rsidP="00747147">
      <w:pPr>
        <w:jc w:val="both"/>
        <w:rPr>
          <w:sz w:val="22"/>
          <w:szCs w:val="22"/>
        </w:rPr>
      </w:pPr>
      <w:r w:rsidRPr="00F821BF">
        <w:rPr>
          <w:sz w:val="22"/>
          <w:szCs w:val="22"/>
        </w:rPr>
        <w:t>Dear Sir Madam</w:t>
      </w:r>
    </w:p>
    <w:p w:rsidR="00747147" w:rsidRPr="00F821BF" w:rsidRDefault="00747147" w:rsidP="00747147">
      <w:pPr>
        <w:jc w:val="both"/>
        <w:rPr>
          <w:sz w:val="22"/>
          <w:szCs w:val="22"/>
        </w:rPr>
      </w:pPr>
    </w:p>
    <w:p w:rsidR="00747147" w:rsidRPr="00F821BF" w:rsidRDefault="00747147" w:rsidP="00747147">
      <w:pPr>
        <w:jc w:val="both"/>
        <w:rPr>
          <w:b/>
          <w:bCs/>
          <w:sz w:val="22"/>
          <w:szCs w:val="22"/>
        </w:rPr>
      </w:pPr>
      <w:r w:rsidRPr="00F821BF">
        <w:rPr>
          <w:b/>
          <w:bCs/>
          <w:sz w:val="22"/>
          <w:szCs w:val="22"/>
        </w:rPr>
        <w:t>Re: Ms Diane King (homeless) Date of birth 24/2/1992</w:t>
      </w:r>
    </w:p>
    <w:p w:rsidR="00747147" w:rsidRPr="00F821BF" w:rsidRDefault="00747147" w:rsidP="00747147">
      <w:pPr>
        <w:jc w:val="both"/>
        <w:rPr>
          <w:b/>
          <w:bCs/>
          <w:sz w:val="22"/>
          <w:szCs w:val="22"/>
        </w:rPr>
      </w:pPr>
      <w:r w:rsidRPr="00F821BF">
        <w:rPr>
          <w:b/>
          <w:bCs/>
          <w:sz w:val="22"/>
          <w:szCs w:val="22"/>
        </w:rPr>
        <w:t>C/O 79 Stewart Street, London, E14 8PY (friend/postal address)</w:t>
      </w:r>
    </w:p>
    <w:p w:rsidR="00747147" w:rsidRPr="00F821BF" w:rsidRDefault="00747147" w:rsidP="00747147">
      <w:pPr>
        <w:jc w:val="both"/>
        <w:rPr>
          <w:b/>
          <w:sz w:val="22"/>
          <w:szCs w:val="22"/>
        </w:rPr>
      </w:pPr>
      <w:r w:rsidRPr="00F821BF">
        <w:rPr>
          <w:b/>
          <w:sz w:val="22"/>
          <w:szCs w:val="22"/>
        </w:rPr>
        <w:t>Ref: Application for housing under the housing act 1996 part VII  S183.</w:t>
      </w:r>
    </w:p>
    <w:p w:rsidR="00747147" w:rsidRPr="00F821BF" w:rsidRDefault="00747147" w:rsidP="00747147">
      <w:pPr>
        <w:jc w:val="both"/>
        <w:rPr>
          <w:sz w:val="22"/>
          <w:szCs w:val="22"/>
        </w:rPr>
      </w:pPr>
    </w:p>
    <w:p w:rsidR="00747147" w:rsidRPr="00F821BF" w:rsidRDefault="00747147" w:rsidP="00747147">
      <w:pPr>
        <w:jc w:val="both"/>
        <w:rPr>
          <w:b/>
          <w:bCs/>
          <w:sz w:val="22"/>
          <w:szCs w:val="22"/>
        </w:rPr>
      </w:pPr>
      <w:r w:rsidRPr="00F821BF">
        <w:rPr>
          <w:b/>
          <w:bCs/>
          <w:sz w:val="22"/>
          <w:szCs w:val="22"/>
        </w:rPr>
        <w:t>Homelessness or Threatened with Homelessness (9S185)</w:t>
      </w:r>
    </w:p>
    <w:p w:rsidR="00747147" w:rsidRPr="00F821BF" w:rsidRDefault="00747147" w:rsidP="00747147">
      <w:pPr>
        <w:tabs>
          <w:tab w:val="left" w:pos="1545"/>
        </w:tabs>
        <w:jc w:val="both"/>
        <w:rPr>
          <w:sz w:val="22"/>
          <w:szCs w:val="22"/>
        </w:rPr>
      </w:pPr>
      <w:r>
        <w:rPr>
          <w:sz w:val="22"/>
          <w:szCs w:val="22"/>
        </w:rPr>
        <w:tab/>
      </w:r>
    </w:p>
    <w:p w:rsidR="00747147" w:rsidRPr="00F821BF" w:rsidRDefault="00747147" w:rsidP="00747147">
      <w:pPr>
        <w:jc w:val="both"/>
        <w:rPr>
          <w:sz w:val="22"/>
          <w:szCs w:val="22"/>
        </w:rPr>
      </w:pPr>
      <w:r w:rsidRPr="00F821BF">
        <w:rPr>
          <w:sz w:val="22"/>
          <w:szCs w:val="22"/>
        </w:rPr>
        <w:t>We believe that our client should be treated as homeless or threatened with homelessness because she has been told to leave her parents house.  The property was in her mother’s sole name/tenancy.  She has no right to remain in the property without the tenants’ agreement and authorisation. She has been sleeping rough in the local park for the past two weeks.</w:t>
      </w:r>
    </w:p>
    <w:p w:rsidR="00747147" w:rsidRPr="00F821BF" w:rsidRDefault="00747147" w:rsidP="00747147">
      <w:pPr>
        <w:jc w:val="both"/>
        <w:rPr>
          <w:sz w:val="22"/>
          <w:szCs w:val="22"/>
        </w:rPr>
      </w:pPr>
    </w:p>
    <w:p w:rsidR="00747147" w:rsidRPr="00F821BF" w:rsidRDefault="00747147" w:rsidP="00747147">
      <w:pPr>
        <w:jc w:val="both"/>
        <w:rPr>
          <w:b/>
          <w:bCs/>
          <w:sz w:val="22"/>
          <w:szCs w:val="22"/>
        </w:rPr>
      </w:pPr>
      <w:r w:rsidRPr="00F821BF">
        <w:rPr>
          <w:b/>
          <w:bCs/>
          <w:sz w:val="22"/>
          <w:szCs w:val="22"/>
        </w:rPr>
        <w:t>Eligible for Assistance (S185)</w:t>
      </w:r>
    </w:p>
    <w:p w:rsidR="00747147" w:rsidRPr="00F821BF" w:rsidRDefault="00747147" w:rsidP="00747147">
      <w:pPr>
        <w:jc w:val="both"/>
        <w:rPr>
          <w:b/>
          <w:bCs/>
          <w:sz w:val="22"/>
          <w:szCs w:val="22"/>
        </w:rPr>
      </w:pPr>
    </w:p>
    <w:p w:rsidR="00747147" w:rsidRPr="00F821BF" w:rsidRDefault="00747147" w:rsidP="00747147">
      <w:pPr>
        <w:jc w:val="both"/>
        <w:rPr>
          <w:sz w:val="22"/>
          <w:szCs w:val="22"/>
        </w:rPr>
      </w:pPr>
      <w:r w:rsidRPr="00F821BF">
        <w:rPr>
          <w:sz w:val="22"/>
          <w:szCs w:val="22"/>
        </w:rPr>
        <w:t>We believe that our client is eligible for assistance as, she is a British citizen.</w:t>
      </w:r>
    </w:p>
    <w:p w:rsidR="00747147" w:rsidRPr="00F821BF" w:rsidRDefault="00747147" w:rsidP="00747147">
      <w:pPr>
        <w:jc w:val="both"/>
        <w:rPr>
          <w:b/>
          <w:bCs/>
          <w:sz w:val="22"/>
          <w:szCs w:val="22"/>
        </w:rPr>
      </w:pPr>
    </w:p>
    <w:p w:rsidR="00747147" w:rsidRPr="00F821BF" w:rsidRDefault="00747147" w:rsidP="00747147">
      <w:pPr>
        <w:jc w:val="both"/>
        <w:rPr>
          <w:b/>
          <w:bCs/>
          <w:sz w:val="22"/>
          <w:szCs w:val="22"/>
        </w:rPr>
      </w:pPr>
      <w:r w:rsidRPr="00F821BF">
        <w:rPr>
          <w:b/>
          <w:bCs/>
          <w:sz w:val="22"/>
          <w:szCs w:val="22"/>
        </w:rPr>
        <w:t>Priority Need (S189)</w:t>
      </w:r>
    </w:p>
    <w:p w:rsidR="00747147" w:rsidRPr="00F821BF" w:rsidRDefault="00747147" w:rsidP="00747147">
      <w:pPr>
        <w:jc w:val="both"/>
        <w:rPr>
          <w:sz w:val="22"/>
          <w:szCs w:val="22"/>
        </w:rPr>
      </w:pPr>
    </w:p>
    <w:p w:rsidR="00747147" w:rsidRPr="00F821BF" w:rsidRDefault="00747147" w:rsidP="00747147">
      <w:pPr>
        <w:jc w:val="both"/>
        <w:rPr>
          <w:sz w:val="22"/>
          <w:szCs w:val="22"/>
        </w:rPr>
      </w:pPr>
      <w:r w:rsidRPr="00F821BF">
        <w:rPr>
          <w:sz w:val="22"/>
          <w:szCs w:val="22"/>
        </w:rPr>
        <w:t>We believe that our client fulfils a priority need category because she is pregnant.</w:t>
      </w:r>
    </w:p>
    <w:p w:rsidR="00747147" w:rsidRPr="00F821BF" w:rsidRDefault="00747147" w:rsidP="00747147">
      <w:pPr>
        <w:jc w:val="both"/>
        <w:rPr>
          <w:sz w:val="22"/>
          <w:szCs w:val="22"/>
        </w:rPr>
      </w:pPr>
    </w:p>
    <w:p w:rsidR="00747147" w:rsidRPr="00F821BF" w:rsidRDefault="00747147" w:rsidP="00747147">
      <w:pPr>
        <w:jc w:val="both"/>
        <w:rPr>
          <w:b/>
          <w:sz w:val="22"/>
          <w:szCs w:val="22"/>
        </w:rPr>
      </w:pPr>
      <w:r w:rsidRPr="00F821BF">
        <w:rPr>
          <w:b/>
          <w:sz w:val="22"/>
          <w:szCs w:val="22"/>
        </w:rPr>
        <w:t>Local Connection</w:t>
      </w:r>
    </w:p>
    <w:p w:rsidR="00747147" w:rsidRPr="00F821BF" w:rsidRDefault="00747147" w:rsidP="00747147">
      <w:pPr>
        <w:jc w:val="both"/>
        <w:rPr>
          <w:b/>
          <w:sz w:val="22"/>
          <w:szCs w:val="22"/>
        </w:rPr>
      </w:pPr>
    </w:p>
    <w:p w:rsidR="00747147" w:rsidRPr="00F821BF" w:rsidRDefault="00747147" w:rsidP="00747147">
      <w:pPr>
        <w:jc w:val="both"/>
        <w:rPr>
          <w:b/>
          <w:bCs/>
          <w:sz w:val="22"/>
          <w:szCs w:val="22"/>
        </w:rPr>
      </w:pPr>
      <w:r w:rsidRPr="00F821BF">
        <w:rPr>
          <w:sz w:val="22"/>
          <w:szCs w:val="22"/>
        </w:rPr>
        <w:t>We believe that our client fulfils Local Connection because her last accommodation (parents house) was In Tower Hamlets, she had lived there for over ten years.</w:t>
      </w:r>
    </w:p>
    <w:p w:rsidR="00747147" w:rsidRPr="00F821BF" w:rsidRDefault="00747147" w:rsidP="00747147">
      <w:pPr>
        <w:jc w:val="both"/>
        <w:rPr>
          <w:b/>
          <w:bCs/>
          <w:sz w:val="22"/>
          <w:szCs w:val="22"/>
        </w:rPr>
      </w:pPr>
    </w:p>
    <w:p w:rsidR="00747147" w:rsidRPr="00F821BF" w:rsidRDefault="00747147" w:rsidP="00747147">
      <w:pPr>
        <w:jc w:val="both"/>
        <w:rPr>
          <w:b/>
          <w:bCs/>
          <w:sz w:val="22"/>
          <w:szCs w:val="22"/>
        </w:rPr>
      </w:pPr>
      <w:r w:rsidRPr="00F821BF">
        <w:rPr>
          <w:b/>
          <w:bCs/>
          <w:sz w:val="22"/>
          <w:szCs w:val="22"/>
        </w:rPr>
        <w:t>Duty to Make Enquiries (S184)</w:t>
      </w:r>
    </w:p>
    <w:p w:rsidR="00747147" w:rsidRPr="00F821BF" w:rsidRDefault="00747147" w:rsidP="00747147">
      <w:pPr>
        <w:jc w:val="both"/>
        <w:rPr>
          <w:sz w:val="22"/>
          <w:szCs w:val="22"/>
        </w:rPr>
      </w:pPr>
    </w:p>
    <w:p w:rsidR="00747147" w:rsidRPr="00F821BF" w:rsidRDefault="00747147" w:rsidP="00747147">
      <w:pPr>
        <w:jc w:val="both"/>
        <w:rPr>
          <w:b/>
          <w:bCs/>
          <w:sz w:val="22"/>
          <w:szCs w:val="22"/>
        </w:rPr>
      </w:pPr>
      <w:r w:rsidRPr="00F821BF">
        <w:rPr>
          <w:sz w:val="22"/>
          <w:szCs w:val="22"/>
        </w:rPr>
        <w:t>We note that on the basis of the presenting evidence your authority has a duty to make reasonable enquiries into this case.</w:t>
      </w:r>
    </w:p>
    <w:p w:rsidR="00747147" w:rsidRPr="00F821BF" w:rsidRDefault="00747147" w:rsidP="00747147">
      <w:pPr>
        <w:jc w:val="both"/>
        <w:rPr>
          <w:b/>
          <w:bCs/>
          <w:sz w:val="22"/>
          <w:szCs w:val="22"/>
        </w:rPr>
      </w:pPr>
    </w:p>
    <w:p w:rsidR="00747147" w:rsidRPr="00F821BF" w:rsidRDefault="00747147" w:rsidP="00747147">
      <w:pPr>
        <w:jc w:val="both"/>
        <w:rPr>
          <w:sz w:val="22"/>
          <w:szCs w:val="22"/>
        </w:rPr>
      </w:pPr>
      <w:r w:rsidRPr="00F821BF">
        <w:rPr>
          <w:sz w:val="22"/>
          <w:szCs w:val="22"/>
        </w:rPr>
        <w:t>Please find enclosed written authorisation to make this application on behalf of our client and keep us informed of the progress of your enquiries as an authorised representative of our client.  Please also provide us with a copy of your decision letter (section 184 notice).</w:t>
      </w:r>
    </w:p>
    <w:p w:rsidR="00747147" w:rsidRPr="00F821BF" w:rsidRDefault="00747147" w:rsidP="00747147">
      <w:pPr>
        <w:jc w:val="both"/>
        <w:rPr>
          <w:sz w:val="22"/>
          <w:szCs w:val="22"/>
        </w:rPr>
      </w:pPr>
    </w:p>
    <w:p w:rsidR="00747147" w:rsidRPr="00F821BF" w:rsidRDefault="00747147" w:rsidP="00747147">
      <w:pPr>
        <w:jc w:val="both"/>
        <w:rPr>
          <w:sz w:val="22"/>
          <w:szCs w:val="22"/>
        </w:rPr>
      </w:pPr>
      <w:r w:rsidRPr="00F821BF">
        <w:rPr>
          <w:sz w:val="22"/>
          <w:szCs w:val="22"/>
        </w:rPr>
        <w:t>Thank you for your co-operation in this matter.</w:t>
      </w:r>
    </w:p>
    <w:p w:rsidR="00747147" w:rsidRPr="00F821BF" w:rsidRDefault="00747147" w:rsidP="00747147">
      <w:pPr>
        <w:jc w:val="both"/>
        <w:rPr>
          <w:sz w:val="22"/>
          <w:szCs w:val="22"/>
        </w:rPr>
      </w:pPr>
    </w:p>
    <w:p w:rsidR="00747147" w:rsidRPr="00F821BF" w:rsidRDefault="00747147" w:rsidP="00747147">
      <w:pPr>
        <w:jc w:val="both"/>
        <w:rPr>
          <w:sz w:val="22"/>
          <w:szCs w:val="22"/>
        </w:rPr>
      </w:pPr>
      <w:r w:rsidRPr="00F821BF">
        <w:rPr>
          <w:sz w:val="22"/>
          <w:szCs w:val="22"/>
        </w:rPr>
        <w:t>Yours faithfully</w:t>
      </w:r>
    </w:p>
    <w:p w:rsidR="00747147" w:rsidRPr="00F821BF" w:rsidRDefault="00747147" w:rsidP="00747147">
      <w:pPr>
        <w:jc w:val="both"/>
        <w:rPr>
          <w:sz w:val="22"/>
          <w:szCs w:val="22"/>
        </w:rPr>
      </w:pPr>
    </w:p>
    <w:p w:rsidR="00747147" w:rsidRPr="00F821BF" w:rsidRDefault="00747147" w:rsidP="00747147">
      <w:pPr>
        <w:jc w:val="both"/>
        <w:rPr>
          <w:sz w:val="22"/>
          <w:szCs w:val="22"/>
        </w:rPr>
      </w:pPr>
      <w:r w:rsidRPr="00F821BF">
        <w:rPr>
          <w:sz w:val="22"/>
          <w:szCs w:val="22"/>
        </w:rPr>
        <w:t>Jo Ellis</w:t>
      </w:r>
    </w:p>
    <w:p w:rsidR="00747147" w:rsidRPr="00F821BF" w:rsidRDefault="00747147" w:rsidP="00747147">
      <w:pPr>
        <w:jc w:val="both"/>
        <w:rPr>
          <w:b/>
          <w:bCs/>
          <w:sz w:val="22"/>
          <w:szCs w:val="22"/>
        </w:rPr>
      </w:pPr>
      <w:r w:rsidRPr="00F821BF">
        <w:rPr>
          <w:sz w:val="22"/>
          <w:szCs w:val="22"/>
        </w:rPr>
        <w:t>Advice Worker</w:t>
      </w:r>
    </w:p>
    <w:p w:rsidR="00DE3715" w:rsidRPr="00824975" w:rsidRDefault="00DE3715" w:rsidP="00BD51CE">
      <w:pPr>
        <w:pStyle w:val="NoSpacing"/>
        <w:rPr>
          <w:rFonts w:ascii="Arial" w:hAnsi="Arial" w:cs="Arial"/>
          <w:b/>
          <w:sz w:val="24"/>
          <w:szCs w:val="24"/>
        </w:rPr>
      </w:pPr>
    </w:p>
    <w:p w:rsidR="00C47D87" w:rsidRDefault="00747147" w:rsidP="00C47D87">
      <w:pPr>
        <w:rPr>
          <w:rFonts w:cs="Arial"/>
        </w:rPr>
      </w:pPr>
      <w:r>
        <w:rPr>
          <w:rFonts w:cs="Arial"/>
        </w:rPr>
        <w:br w:type="page"/>
      </w:r>
    </w:p>
    <w:tbl>
      <w:tblPr>
        <w:tblStyle w:val="TableGrid"/>
        <w:tblpPr w:leftFromText="180" w:rightFromText="180" w:vertAnchor="page" w:horzAnchor="margin" w:tblpXSpec="center" w:tblpY="706"/>
        <w:tblW w:w="10476" w:type="dxa"/>
        <w:tblLayout w:type="fixed"/>
        <w:tblLook w:val="01E0"/>
      </w:tblPr>
      <w:tblGrid>
        <w:gridCol w:w="10456"/>
        <w:gridCol w:w="20"/>
      </w:tblGrid>
      <w:tr w:rsidR="00F14B0E" w:rsidRPr="00E74E0C" w:rsidTr="00F14B0E">
        <w:trPr>
          <w:trHeight w:val="531"/>
        </w:trPr>
        <w:tc>
          <w:tcPr>
            <w:tcW w:w="10476" w:type="dxa"/>
            <w:gridSpan w:val="2"/>
            <w:shd w:val="clear" w:color="auto" w:fill="999999"/>
          </w:tcPr>
          <w:p w:rsidR="00F14B0E" w:rsidRPr="00E74E0C" w:rsidRDefault="00F14B0E" w:rsidP="00F14B0E">
            <w:pPr>
              <w:spacing w:before="120" w:after="120"/>
              <w:jc w:val="center"/>
              <w:rPr>
                <w:color w:val="FFFFFF"/>
                <w:sz w:val="32"/>
                <w:szCs w:val="32"/>
              </w:rPr>
            </w:pPr>
            <w:r>
              <w:rPr>
                <w:color w:val="FFFFFF"/>
                <w:sz w:val="32"/>
                <w:szCs w:val="32"/>
              </w:rPr>
              <w:t xml:space="preserve">Advice Services Transition Project - </w:t>
            </w:r>
            <w:r w:rsidRPr="00E74E0C">
              <w:rPr>
                <w:color w:val="FFFFFF"/>
                <w:sz w:val="32"/>
                <w:szCs w:val="32"/>
              </w:rPr>
              <w:t>Client Interview Sheet</w:t>
            </w:r>
          </w:p>
        </w:tc>
      </w:tr>
      <w:tr w:rsidR="00F14B0E" w:rsidRPr="008D69FC" w:rsidTr="00F14B0E">
        <w:trPr>
          <w:trHeight w:val="70"/>
        </w:trPr>
        <w:tc>
          <w:tcPr>
            <w:tcW w:w="10476" w:type="dxa"/>
            <w:gridSpan w:val="2"/>
            <w:shd w:val="clear" w:color="auto" w:fill="E6E6E6"/>
          </w:tcPr>
          <w:p w:rsidR="00F14B0E" w:rsidRPr="008D69FC" w:rsidRDefault="00F14B0E" w:rsidP="00F14B0E">
            <w:pPr>
              <w:spacing w:line="360" w:lineRule="auto"/>
              <w:jc w:val="center"/>
              <w:rPr>
                <w:b/>
                <w:sz w:val="28"/>
                <w:szCs w:val="28"/>
              </w:rPr>
            </w:pPr>
            <w:r>
              <w:rPr>
                <w:b/>
                <w:sz w:val="28"/>
                <w:szCs w:val="28"/>
              </w:rPr>
              <w:t>Agency Name</w:t>
            </w:r>
          </w:p>
        </w:tc>
      </w:tr>
      <w:tr w:rsidR="00F14B0E" w:rsidRPr="00C867A0" w:rsidTr="00F14B0E">
        <w:trPr>
          <w:trHeight w:val="70"/>
        </w:trPr>
        <w:tc>
          <w:tcPr>
            <w:tcW w:w="10476" w:type="dxa"/>
            <w:gridSpan w:val="2"/>
            <w:shd w:val="clear" w:color="auto" w:fill="E6E6E6"/>
          </w:tcPr>
          <w:p w:rsidR="00F14B0E" w:rsidRPr="00C867A0" w:rsidRDefault="00F14B0E" w:rsidP="00F14B0E">
            <w:pPr>
              <w:spacing w:line="360" w:lineRule="auto"/>
              <w:jc w:val="center"/>
              <w:rPr>
                <w:b/>
              </w:rPr>
            </w:pPr>
            <w:r>
              <w:rPr>
                <w:b/>
              </w:rPr>
              <w:t>Client</w:t>
            </w:r>
            <w:r w:rsidRPr="00C867A0">
              <w:rPr>
                <w:b/>
              </w:rPr>
              <w:t xml:space="preserve"> Details</w:t>
            </w:r>
          </w:p>
        </w:tc>
      </w:tr>
      <w:tr w:rsidR="00F14B0E" w:rsidRPr="00B71DF3" w:rsidTr="00F14B0E">
        <w:trPr>
          <w:trHeight w:val="2012"/>
        </w:trPr>
        <w:tc>
          <w:tcPr>
            <w:tcW w:w="10476" w:type="dxa"/>
            <w:gridSpan w:val="2"/>
            <w:tcBorders>
              <w:bottom w:val="single" w:sz="4" w:space="0" w:color="auto"/>
            </w:tcBorders>
          </w:tcPr>
          <w:tbl>
            <w:tblPr>
              <w:tblpPr w:leftFromText="180" w:rightFromText="180" w:vertAnchor="text" w:horzAnchor="page" w:tblpX="7876"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6"/>
              <w:gridCol w:w="2094"/>
            </w:tblGrid>
            <w:tr w:rsidR="00F14B0E" w:rsidTr="00F57874">
              <w:trPr>
                <w:trHeight w:val="435"/>
              </w:trPr>
              <w:tc>
                <w:tcPr>
                  <w:tcW w:w="846" w:type="dxa"/>
                </w:tcPr>
                <w:p w:rsidR="00F14B0E" w:rsidRDefault="00F14B0E" w:rsidP="00F14B0E">
                  <w:pPr>
                    <w:tabs>
                      <w:tab w:val="left" w:pos="7200"/>
                    </w:tabs>
                    <w:spacing w:line="360" w:lineRule="auto"/>
                  </w:pPr>
                </w:p>
              </w:tc>
              <w:tc>
                <w:tcPr>
                  <w:tcW w:w="2094" w:type="dxa"/>
                </w:tcPr>
                <w:p w:rsidR="00F14B0E" w:rsidRPr="00501BA3" w:rsidRDefault="00F14B0E" w:rsidP="00F14B0E">
                  <w:pPr>
                    <w:tabs>
                      <w:tab w:val="left" w:pos="7200"/>
                    </w:tabs>
                    <w:spacing w:line="360" w:lineRule="auto"/>
                    <w:rPr>
                      <w:sz w:val="16"/>
                      <w:szCs w:val="16"/>
                    </w:rPr>
                  </w:pPr>
                  <w:r w:rsidRPr="00501BA3">
                    <w:rPr>
                      <w:sz w:val="16"/>
                      <w:szCs w:val="16"/>
                    </w:rPr>
                    <w:t>Supervised</w:t>
                  </w:r>
                </w:p>
              </w:tc>
            </w:tr>
            <w:tr w:rsidR="00F14B0E" w:rsidTr="00F57874">
              <w:trPr>
                <w:trHeight w:val="465"/>
              </w:trPr>
              <w:tc>
                <w:tcPr>
                  <w:tcW w:w="846" w:type="dxa"/>
                </w:tcPr>
                <w:p w:rsidR="00F14B0E" w:rsidRDefault="00F14B0E" w:rsidP="00F14B0E">
                  <w:pPr>
                    <w:tabs>
                      <w:tab w:val="left" w:pos="7200"/>
                    </w:tabs>
                    <w:spacing w:line="360" w:lineRule="auto"/>
                  </w:pPr>
                </w:p>
              </w:tc>
              <w:tc>
                <w:tcPr>
                  <w:tcW w:w="2094" w:type="dxa"/>
                </w:tcPr>
                <w:p w:rsidR="00F14B0E" w:rsidRPr="00501BA3" w:rsidRDefault="00F14B0E" w:rsidP="00F14B0E">
                  <w:pPr>
                    <w:tabs>
                      <w:tab w:val="left" w:pos="7200"/>
                    </w:tabs>
                    <w:spacing w:line="360" w:lineRule="auto"/>
                    <w:rPr>
                      <w:sz w:val="16"/>
                      <w:szCs w:val="16"/>
                    </w:rPr>
                  </w:pPr>
                  <w:r w:rsidRPr="00501BA3">
                    <w:rPr>
                      <w:sz w:val="16"/>
                      <w:szCs w:val="16"/>
                    </w:rPr>
                    <w:t xml:space="preserve">Client </w:t>
                  </w:r>
                  <w:r>
                    <w:rPr>
                      <w:sz w:val="16"/>
                      <w:szCs w:val="16"/>
                    </w:rPr>
                    <w:t>given copy</w:t>
                  </w:r>
                </w:p>
              </w:tc>
            </w:tr>
            <w:tr w:rsidR="00F14B0E" w:rsidTr="00F57874">
              <w:trPr>
                <w:trHeight w:val="435"/>
              </w:trPr>
              <w:tc>
                <w:tcPr>
                  <w:tcW w:w="846" w:type="dxa"/>
                </w:tcPr>
                <w:p w:rsidR="00F14B0E" w:rsidRDefault="00F14B0E" w:rsidP="00F14B0E">
                  <w:pPr>
                    <w:tabs>
                      <w:tab w:val="left" w:pos="7200"/>
                    </w:tabs>
                    <w:spacing w:line="360" w:lineRule="auto"/>
                  </w:pPr>
                </w:p>
              </w:tc>
              <w:tc>
                <w:tcPr>
                  <w:tcW w:w="2094" w:type="dxa"/>
                </w:tcPr>
                <w:p w:rsidR="00F14B0E" w:rsidRPr="00501BA3" w:rsidRDefault="00F14B0E" w:rsidP="00F14B0E">
                  <w:pPr>
                    <w:tabs>
                      <w:tab w:val="left" w:pos="7200"/>
                    </w:tabs>
                    <w:spacing w:line="360" w:lineRule="auto"/>
                    <w:rPr>
                      <w:sz w:val="16"/>
                      <w:szCs w:val="16"/>
                    </w:rPr>
                  </w:pPr>
                  <w:r w:rsidRPr="00501BA3">
                    <w:rPr>
                      <w:sz w:val="16"/>
                      <w:szCs w:val="16"/>
                    </w:rPr>
                    <w:t>Follow up work complete</w:t>
                  </w:r>
                </w:p>
              </w:tc>
            </w:tr>
            <w:tr w:rsidR="00F14B0E" w:rsidTr="00F57874">
              <w:trPr>
                <w:trHeight w:val="390"/>
              </w:trPr>
              <w:tc>
                <w:tcPr>
                  <w:tcW w:w="846" w:type="dxa"/>
                </w:tcPr>
                <w:p w:rsidR="00F14B0E" w:rsidRDefault="00F14B0E" w:rsidP="00F14B0E">
                  <w:pPr>
                    <w:tabs>
                      <w:tab w:val="left" w:pos="7200"/>
                    </w:tabs>
                    <w:spacing w:line="360" w:lineRule="auto"/>
                  </w:pPr>
                </w:p>
              </w:tc>
              <w:tc>
                <w:tcPr>
                  <w:tcW w:w="2094" w:type="dxa"/>
                </w:tcPr>
                <w:p w:rsidR="00F14B0E" w:rsidRPr="00501BA3" w:rsidRDefault="00F14B0E" w:rsidP="00F14B0E">
                  <w:pPr>
                    <w:tabs>
                      <w:tab w:val="left" w:pos="7200"/>
                    </w:tabs>
                    <w:spacing w:line="360" w:lineRule="auto"/>
                    <w:rPr>
                      <w:sz w:val="16"/>
                      <w:szCs w:val="16"/>
                    </w:rPr>
                  </w:pPr>
                  <w:r w:rsidRPr="00501BA3">
                    <w:rPr>
                      <w:sz w:val="16"/>
                      <w:szCs w:val="16"/>
                    </w:rPr>
                    <w:t>Review date</w:t>
                  </w:r>
                </w:p>
              </w:tc>
            </w:tr>
            <w:tr w:rsidR="00F14B0E" w:rsidTr="00F57874">
              <w:trPr>
                <w:trHeight w:val="390"/>
              </w:trPr>
              <w:tc>
                <w:tcPr>
                  <w:tcW w:w="846" w:type="dxa"/>
                </w:tcPr>
                <w:p w:rsidR="00F14B0E" w:rsidRDefault="00F14B0E" w:rsidP="00F14B0E">
                  <w:pPr>
                    <w:tabs>
                      <w:tab w:val="left" w:pos="7200"/>
                    </w:tabs>
                    <w:spacing w:line="360" w:lineRule="auto"/>
                  </w:pPr>
                </w:p>
              </w:tc>
              <w:tc>
                <w:tcPr>
                  <w:tcW w:w="2094" w:type="dxa"/>
                </w:tcPr>
                <w:p w:rsidR="00F14B0E" w:rsidRPr="00501BA3" w:rsidRDefault="00F14B0E" w:rsidP="00F14B0E">
                  <w:pPr>
                    <w:tabs>
                      <w:tab w:val="left" w:pos="7200"/>
                    </w:tabs>
                    <w:spacing w:line="360" w:lineRule="auto"/>
                    <w:rPr>
                      <w:sz w:val="16"/>
                      <w:szCs w:val="16"/>
                    </w:rPr>
                  </w:pPr>
                  <w:r>
                    <w:rPr>
                      <w:sz w:val="16"/>
                      <w:szCs w:val="16"/>
                    </w:rPr>
                    <w:t>Review complete</w:t>
                  </w:r>
                </w:p>
              </w:tc>
            </w:tr>
            <w:tr w:rsidR="00F14B0E" w:rsidTr="00F57874">
              <w:trPr>
                <w:trHeight w:val="390"/>
              </w:trPr>
              <w:tc>
                <w:tcPr>
                  <w:tcW w:w="846" w:type="dxa"/>
                </w:tcPr>
                <w:p w:rsidR="00F14B0E" w:rsidRDefault="00F14B0E" w:rsidP="00F14B0E">
                  <w:pPr>
                    <w:tabs>
                      <w:tab w:val="left" w:pos="7200"/>
                    </w:tabs>
                    <w:spacing w:line="360" w:lineRule="auto"/>
                  </w:pPr>
                </w:p>
              </w:tc>
              <w:tc>
                <w:tcPr>
                  <w:tcW w:w="2094" w:type="dxa"/>
                </w:tcPr>
                <w:p w:rsidR="00F14B0E" w:rsidRDefault="00F14B0E" w:rsidP="00F14B0E">
                  <w:pPr>
                    <w:tabs>
                      <w:tab w:val="left" w:pos="7200"/>
                    </w:tabs>
                    <w:spacing w:line="360" w:lineRule="auto"/>
                    <w:rPr>
                      <w:sz w:val="16"/>
                      <w:szCs w:val="16"/>
                    </w:rPr>
                  </w:pPr>
                  <w:r>
                    <w:rPr>
                      <w:sz w:val="16"/>
                      <w:szCs w:val="16"/>
                    </w:rPr>
                    <w:t>Referral carried out</w:t>
                  </w:r>
                </w:p>
              </w:tc>
            </w:tr>
          </w:tbl>
          <w:p w:rsidR="00F14B0E" w:rsidRDefault="00F14B0E" w:rsidP="00F14B0E">
            <w:pPr>
              <w:tabs>
                <w:tab w:val="left" w:pos="720"/>
                <w:tab w:val="left" w:pos="1440"/>
                <w:tab w:val="left" w:pos="2160"/>
                <w:tab w:val="left" w:pos="2880"/>
                <w:tab w:val="left" w:pos="3600"/>
                <w:tab w:val="left" w:pos="4320"/>
                <w:tab w:val="left" w:pos="5040"/>
                <w:tab w:val="left" w:pos="5760"/>
                <w:tab w:val="left" w:pos="6480"/>
                <w:tab w:val="left" w:pos="7200"/>
                <w:tab w:val="left" w:pos="8801"/>
              </w:tabs>
              <w:spacing w:line="360" w:lineRule="auto"/>
            </w:pPr>
            <w:r>
              <w:t>Name:</w:t>
            </w:r>
            <w:r>
              <w:tab/>
            </w:r>
            <w:r>
              <w:tab/>
            </w:r>
            <w:r>
              <w:tab/>
            </w:r>
            <w:r>
              <w:tab/>
            </w:r>
            <w:r>
              <w:tab/>
            </w:r>
            <w:r>
              <w:tab/>
              <w:t>Date:</w:t>
            </w:r>
            <w:r>
              <w:tab/>
            </w:r>
            <w:r>
              <w:tab/>
            </w:r>
            <w:r>
              <w:tab/>
            </w:r>
          </w:p>
          <w:p w:rsidR="00F14B0E" w:rsidRDefault="00F14B0E" w:rsidP="00F14B0E">
            <w:pPr>
              <w:tabs>
                <w:tab w:val="left" w:pos="7200"/>
              </w:tabs>
              <w:spacing w:line="360" w:lineRule="auto"/>
            </w:pPr>
            <w:r>
              <w:t xml:space="preserve">Address:  </w:t>
            </w:r>
            <w:r>
              <w:tab/>
            </w:r>
          </w:p>
          <w:p w:rsidR="00F14B0E" w:rsidRDefault="00F14B0E" w:rsidP="00F14B0E">
            <w:pPr>
              <w:tabs>
                <w:tab w:val="left" w:pos="8801"/>
              </w:tabs>
              <w:spacing w:line="360" w:lineRule="auto"/>
            </w:pPr>
            <w:r>
              <w:t xml:space="preserve">                                                                                                </w:t>
            </w:r>
          </w:p>
          <w:p w:rsidR="00F14B0E" w:rsidRDefault="00F14B0E" w:rsidP="00F14B0E">
            <w:pPr>
              <w:tabs>
                <w:tab w:val="left" w:pos="8801"/>
              </w:tabs>
              <w:spacing w:line="360" w:lineRule="auto"/>
            </w:pPr>
            <w:r>
              <w:t>Post code:</w:t>
            </w:r>
            <w:r>
              <w:tab/>
            </w:r>
            <w:r>
              <w:tab/>
            </w:r>
            <w:r>
              <w:tab/>
              <w:t xml:space="preserve">      </w:t>
            </w:r>
          </w:p>
          <w:p w:rsidR="00F14B0E" w:rsidRDefault="00F14B0E" w:rsidP="00F14B0E">
            <w:pPr>
              <w:spacing w:line="360" w:lineRule="auto"/>
            </w:pPr>
            <w:r>
              <w:t>Tel/Mob No:</w:t>
            </w:r>
            <w:r>
              <w:tab/>
            </w:r>
            <w:r>
              <w:tab/>
            </w:r>
            <w:r>
              <w:tab/>
            </w:r>
            <w:r>
              <w:tab/>
            </w:r>
            <w:r>
              <w:tab/>
            </w:r>
            <w:r>
              <w:tab/>
            </w:r>
          </w:p>
          <w:p w:rsidR="00F14B0E" w:rsidRDefault="00F14B0E" w:rsidP="00F14B0E">
            <w:pPr>
              <w:spacing w:line="360" w:lineRule="auto"/>
            </w:pPr>
            <w:r>
              <w:t>NI/ref  Number:</w:t>
            </w:r>
            <w:r>
              <w:tab/>
            </w:r>
            <w:r>
              <w:tab/>
            </w:r>
            <w:r>
              <w:tab/>
            </w:r>
            <w:r>
              <w:tab/>
              <w:t>Date of Birth:</w:t>
            </w:r>
          </w:p>
          <w:p w:rsidR="00F14B0E" w:rsidRPr="00B71DF3" w:rsidRDefault="00F14B0E" w:rsidP="00F14B0E">
            <w:pPr>
              <w:spacing w:line="360" w:lineRule="auto"/>
            </w:pPr>
            <w:r>
              <w:t>Advisor:</w:t>
            </w:r>
            <w:r>
              <w:tab/>
            </w:r>
            <w:r>
              <w:tab/>
              <w:t xml:space="preserve">                                Supervisor:</w:t>
            </w:r>
            <w:r>
              <w:tab/>
            </w:r>
          </w:p>
        </w:tc>
      </w:tr>
      <w:tr w:rsidR="00F14B0E" w:rsidRPr="00C867A0" w:rsidTr="00F14B0E">
        <w:trPr>
          <w:trHeight w:val="87"/>
        </w:trPr>
        <w:tc>
          <w:tcPr>
            <w:tcW w:w="10476" w:type="dxa"/>
            <w:gridSpan w:val="2"/>
            <w:shd w:val="clear" w:color="auto" w:fill="E6E6E6"/>
          </w:tcPr>
          <w:p w:rsidR="00F14B0E" w:rsidRPr="00C867A0" w:rsidRDefault="00F14B0E" w:rsidP="00F14B0E">
            <w:pPr>
              <w:spacing w:line="360" w:lineRule="auto"/>
              <w:rPr>
                <w:b/>
              </w:rPr>
            </w:pPr>
            <w:r w:rsidRPr="00C867A0">
              <w:rPr>
                <w:b/>
              </w:rPr>
              <w:t>Facts of Case</w:t>
            </w:r>
          </w:p>
        </w:tc>
      </w:tr>
      <w:tr w:rsidR="00F14B0E" w:rsidTr="00F14B0E">
        <w:trPr>
          <w:trHeight w:val="4017"/>
        </w:trPr>
        <w:tc>
          <w:tcPr>
            <w:tcW w:w="10476" w:type="dxa"/>
            <w:gridSpan w:val="2"/>
          </w:tcPr>
          <w:p w:rsidR="00F14B0E" w:rsidRDefault="00F14B0E" w:rsidP="00F14B0E">
            <w:pPr>
              <w:spacing w:line="360" w:lineRule="auto"/>
            </w:pPr>
          </w:p>
          <w:p w:rsidR="00F14B0E" w:rsidRDefault="00F14B0E" w:rsidP="00F14B0E">
            <w:pPr>
              <w:spacing w:line="360" w:lineRule="auto"/>
            </w:pPr>
          </w:p>
          <w:p w:rsidR="00F14B0E" w:rsidRDefault="00F14B0E" w:rsidP="00F14B0E">
            <w:pPr>
              <w:spacing w:line="360" w:lineRule="auto"/>
            </w:pPr>
          </w:p>
          <w:p w:rsidR="00F14B0E" w:rsidRDefault="00F14B0E" w:rsidP="00F14B0E">
            <w:pPr>
              <w:spacing w:line="360" w:lineRule="auto"/>
            </w:pPr>
          </w:p>
          <w:p w:rsidR="00F14B0E" w:rsidRDefault="00F14B0E" w:rsidP="00F14B0E">
            <w:pPr>
              <w:spacing w:line="360" w:lineRule="auto"/>
            </w:pPr>
            <w:r>
              <w:tab/>
            </w:r>
          </w:p>
          <w:p w:rsidR="00F14B0E" w:rsidRDefault="00F14B0E" w:rsidP="00F14B0E">
            <w:pPr>
              <w:spacing w:line="360" w:lineRule="auto"/>
            </w:pPr>
          </w:p>
        </w:tc>
      </w:tr>
      <w:tr w:rsidR="00F14B0E" w:rsidTr="00F14B0E">
        <w:trPr>
          <w:trHeight w:val="341"/>
        </w:trPr>
        <w:tc>
          <w:tcPr>
            <w:tcW w:w="10476" w:type="dxa"/>
            <w:gridSpan w:val="2"/>
            <w:shd w:val="clear" w:color="auto" w:fill="E6E6E6"/>
          </w:tcPr>
          <w:p w:rsidR="00F14B0E" w:rsidRDefault="00F14B0E" w:rsidP="00F14B0E">
            <w:pPr>
              <w:spacing w:line="360" w:lineRule="auto"/>
            </w:pPr>
            <w:r w:rsidRPr="00C867A0">
              <w:rPr>
                <w:b/>
              </w:rPr>
              <w:t>Advice Given</w:t>
            </w:r>
            <w:r>
              <w:t xml:space="preserve"> (including options and action to be taken by client/advisor)</w:t>
            </w:r>
          </w:p>
        </w:tc>
      </w:tr>
      <w:tr w:rsidR="00F14B0E" w:rsidTr="00F14B0E">
        <w:trPr>
          <w:gridAfter w:val="1"/>
          <w:wAfter w:w="20" w:type="dxa"/>
          <w:trHeight w:val="355"/>
        </w:trPr>
        <w:tc>
          <w:tcPr>
            <w:tcW w:w="10456" w:type="dxa"/>
          </w:tcPr>
          <w:p w:rsidR="00F14B0E" w:rsidRDefault="00F14B0E" w:rsidP="00F14B0E">
            <w:pPr>
              <w:spacing w:line="360" w:lineRule="auto"/>
              <w:jc w:val="center"/>
              <w:rPr>
                <w:sz w:val="20"/>
              </w:rPr>
            </w:pPr>
          </w:p>
          <w:p w:rsidR="00F14B0E" w:rsidRDefault="00F14B0E" w:rsidP="00F14B0E">
            <w:pPr>
              <w:spacing w:line="360" w:lineRule="auto"/>
              <w:jc w:val="center"/>
              <w:rPr>
                <w:sz w:val="20"/>
              </w:rPr>
            </w:pPr>
          </w:p>
          <w:p w:rsidR="00F14B0E" w:rsidRDefault="00F14B0E" w:rsidP="00F14B0E">
            <w:pPr>
              <w:spacing w:line="360" w:lineRule="auto"/>
              <w:jc w:val="center"/>
              <w:rPr>
                <w:sz w:val="20"/>
              </w:rPr>
            </w:pPr>
          </w:p>
          <w:p w:rsidR="00F14B0E" w:rsidRDefault="00F14B0E" w:rsidP="00F14B0E">
            <w:pPr>
              <w:spacing w:line="360" w:lineRule="auto"/>
              <w:jc w:val="center"/>
              <w:rPr>
                <w:sz w:val="20"/>
              </w:rPr>
            </w:pPr>
          </w:p>
          <w:p w:rsidR="00F14B0E" w:rsidRDefault="00F14B0E" w:rsidP="00F14B0E">
            <w:pPr>
              <w:spacing w:line="360" w:lineRule="auto"/>
              <w:jc w:val="center"/>
              <w:rPr>
                <w:sz w:val="20"/>
              </w:rPr>
            </w:pPr>
          </w:p>
          <w:p w:rsidR="00F14B0E" w:rsidRDefault="00F14B0E" w:rsidP="00F14B0E">
            <w:pPr>
              <w:spacing w:line="360" w:lineRule="auto"/>
              <w:jc w:val="center"/>
              <w:rPr>
                <w:sz w:val="20"/>
              </w:rPr>
            </w:pPr>
          </w:p>
          <w:p w:rsidR="00F14B0E" w:rsidRDefault="00F14B0E" w:rsidP="00F14B0E">
            <w:pPr>
              <w:spacing w:line="360" w:lineRule="auto"/>
              <w:jc w:val="center"/>
              <w:rPr>
                <w:sz w:val="20"/>
              </w:rPr>
            </w:pPr>
          </w:p>
          <w:p w:rsidR="00F14B0E" w:rsidRDefault="00F14B0E" w:rsidP="00F14B0E">
            <w:pPr>
              <w:spacing w:line="360" w:lineRule="auto"/>
              <w:rPr>
                <w:sz w:val="20"/>
              </w:rPr>
            </w:pPr>
          </w:p>
          <w:p w:rsidR="00F14B0E" w:rsidRDefault="00F14B0E" w:rsidP="00F14B0E">
            <w:pPr>
              <w:spacing w:line="360" w:lineRule="auto"/>
              <w:jc w:val="center"/>
              <w:rPr>
                <w:sz w:val="20"/>
              </w:rPr>
            </w:pPr>
          </w:p>
          <w:p w:rsidR="00F14B0E" w:rsidRDefault="00F14B0E" w:rsidP="00F14B0E">
            <w:pPr>
              <w:spacing w:line="360" w:lineRule="auto"/>
              <w:jc w:val="center"/>
              <w:rPr>
                <w:sz w:val="20"/>
              </w:rPr>
            </w:pPr>
          </w:p>
          <w:p w:rsidR="00F14B0E" w:rsidRDefault="00F14B0E" w:rsidP="00F14B0E">
            <w:pPr>
              <w:spacing w:line="360" w:lineRule="auto"/>
              <w:jc w:val="center"/>
              <w:rPr>
                <w:sz w:val="20"/>
              </w:rPr>
            </w:pPr>
          </w:p>
          <w:p w:rsidR="00F14B0E" w:rsidRDefault="00F14B0E" w:rsidP="00F14B0E">
            <w:pPr>
              <w:spacing w:line="360" w:lineRule="auto"/>
              <w:rPr>
                <w:sz w:val="20"/>
              </w:rPr>
            </w:pPr>
          </w:p>
          <w:p w:rsidR="00F14B0E" w:rsidRDefault="00F14B0E" w:rsidP="00F14B0E">
            <w:pPr>
              <w:spacing w:line="360" w:lineRule="auto"/>
              <w:rPr>
                <w:sz w:val="20"/>
              </w:rPr>
            </w:pPr>
          </w:p>
          <w:p w:rsidR="00F14B0E" w:rsidRDefault="00F14B0E" w:rsidP="00F14B0E">
            <w:pPr>
              <w:spacing w:line="360" w:lineRule="auto"/>
              <w:jc w:val="center"/>
            </w:pPr>
            <w:r>
              <w:rPr>
                <w:noProof/>
                <w:lang w:eastAsia="en-GB"/>
              </w:rPr>
              <w:drawing>
                <wp:anchor distT="0" distB="0" distL="114300" distR="114300" simplePos="0" relativeHeight="251662336" behindDoc="0" locked="0" layoutInCell="1" allowOverlap="1">
                  <wp:simplePos x="0" y="0"/>
                  <wp:positionH relativeFrom="column">
                    <wp:posOffset>-226060</wp:posOffset>
                  </wp:positionH>
                  <wp:positionV relativeFrom="paragraph">
                    <wp:posOffset>445135</wp:posOffset>
                  </wp:positionV>
                  <wp:extent cx="514350" cy="342900"/>
                  <wp:effectExtent l="19050" t="0" r="0" b="0"/>
                  <wp:wrapNone/>
                  <wp:docPr id="2" name="Picture 2" descr="C:\Users\jo\AppData\Local\Microsoft\Windows\Temporary Internet Files\Content.Outlook\NGRHHED8\BLF hi_big_e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AppData\Local\Microsoft\Windows\Temporary Internet Files\Content.Outlook\NGRHHED8\BLF hi_big_e_blue.gif"/>
                          <pic:cNvPicPr>
                            <a:picLocks noChangeAspect="1" noChangeArrowheads="1"/>
                          </pic:cNvPicPr>
                        </pic:nvPicPr>
                        <pic:blipFill>
                          <a:blip r:embed="rId9" r:link="rId10" cstate="print"/>
                          <a:srcRect/>
                          <a:stretch>
                            <a:fillRect/>
                          </a:stretch>
                        </pic:blipFill>
                        <pic:spPr bwMode="auto">
                          <a:xfrm>
                            <a:off x="0" y="0"/>
                            <a:ext cx="514350" cy="342900"/>
                          </a:xfrm>
                          <a:prstGeom prst="rect">
                            <a:avLst/>
                          </a:prstGeom>
                          <a:noFill/>
                          <a:ln w="9525">
                            <a:noFill/>
                            <a:miter lim="800000"/>
                            <a:headEnd/>
                            <a:tailEnd/>
                          </a:ln>
                        </pic:spPr>
                      </pic:pic>
                    </a:graphicData>
                  </a:graphic>
                </wp:anchor>
              </w:drawing>
            </w:r>
            <w:r>
              <w:t>Confirmation of advice being given: client signature:.............................................</w:t>
            </w:r>
          </w:p>
        </w:tc>
      </w:tr>
    </w:tbl>
    <w:p w:rsidR="00F67E3B" w:rsidRPr="00C53175" w:rsidRDefault="00DF315A" w:rsidP="00DF315A">
      <w:pPr>
        <w:rPr>
          <w:rFonts w:ascii="Tahoma" w:hAnsi="Tahoma" w:cs="Tahoma"/>
          <w:szCs w:val="24"/>
        </w:rPr>
      </w:pPr>
      <w:r>
        <w:rPr>
          <w:rFonts w:ascii="Tahoma" w:hAnsi="Tahoma" w:cs="Tahoma"/>
          <w:noProof/>
          <w:szCs w:val="24"/>
          <w:lang w:eastAsia="en-GB"/>
        </w:rPr>
        <w:drawing>
          <wp:anchor distT="0" distB="0" distL="114300" distR="114300" simplePos="0" relativeHeight="251671552" behindDoc="0" locked="0" layoutInCell="1" allowOverlap="1">
            <wp:simplePos x="0" y="0"/>
            <wp:positionH relativeFrom="column">
              <wp:posOffset>5162550</wp:posOffset>
            </wp:positionH>
            <wp:positionV relativeFrom="paragraph">
              <wp:posOffset>9062085</wp:posOffset>
            </wp:positionV>
            <wp:extent cx="904875" cy="390525"/>
            <wp:effectExtent l="19050" t="0" r="9525" b="0"/>
            <wp:wrapNone/>
            <wp:docPr id="6" name="Picture 1" descr="THCAN LOGO JPE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AN LOGO JPEG (2)"/>
                    <pic:cNvPicPr>
                      <a:picLocks noChangeAspect="1" noChangeArrowheads="1"/>
                    </pic:cNvPicPr>
                  </pic:nvPicPr>
                  <pic:blipFill>
                    <a:blip r:embed="rId15" cstate="print"/>
                    <a:srcRect/>
                    <a:stretch>
                      <a:fillRect/>
                    </a:stretch>
                  </pic:blipFill>
                  <pic:spPr bwMode="auto">
                    <a:xfrm>
                      <a:off x="0" y="0"/>
                      <a:ext cx="904875" cy="390525"/>
                    </a:xfrm>
                    <a:prstGeom prst="rect">
                      <a:avLst/>
                    </a:prstGeom>
                    <a:noFill/>
                    <a:ln w="9525">
                      <a:noFill/>
                      <a:miter lim="800000"/>
                      <a:headEnd/>
                      <a:tailEnd/>
                    </a:ln>
                  </pic:spPr>
                </pic:pic>
              </a:graphicData>
            </a:graphic>
          </wp:anchor>
        </w:drawing>
      </w:r>
    </w:p>
    <w:sectPr w:rsidR="00F67E3B" w:rsidRPr="00C53175" w:rsidSect="001948F3">
      <w:footerReference w:type="even" r:id="rId16"/>
      <w:footerReference w:type="default" r:id="rId17"/>
      <w:footerReference w:type="first" r:id="rId18"/>
      <w:type w:val="continuous"/>
      <w:pgSz w:w="11907" w:h="16840"/>
      <w:pgMar w:top="1134" w:right="1440" w:bottom="1440" w:left="1440" w:header="1440" w:footer="11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E30" w:rsidRDefault="007F5E30">
      <w:r>
        <w:separator/>
      </w:r>
    </w:p>
  </w:endnote>
  <w:endnote w:type="continuationSeparator" w:id="0">
    <w:p w:rsidR="007F5E30" w:rsidRDefault="007F5E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C7E" w:rsidRDefault="007F77BC" w:rsidP="00933015">
    <w:pPr>
      <w:pStyle w:val="Footer"/>
      <w:framePr w:wrap="around" w:vAnchor="text" w:hAnchor="margin" w:xAlign="right" w:y="1"/>
      <w:rPr>
        <w:rStyle w:val="PageNumber"/>
      </w:rPr>
    </w:pPr>
    <w:r>
      <w:rPr>
        <w:rStyle w:val="PageNumber"/>
      </w:rPr>
      <w:fldChar w:fldCharType="begin"/>
    </w:r>
    <w:r w:rsidR="00317C7E">
      <w:rPr>
        <w:rStyle w:val="PageNumber"/>
      </w:rPr>
      <w:instrText xml:space="preserve">PAGE  </w:instrText>
    </w:r>
    <w:r>
      <w:rPr>
        <w:rStyle w:val="PageNumber"/>
      </w:rPr>
      <w:fldChar w:fldCharType="end"/>
    </w:r>
  </w:p>
  <w:p w:rsidR="00317C7E" w:rsidRDefault="00317C7E" w:rsidP="0093301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C7E" w:rsidRDefault="007F77BC">
    <w:pPr>
      <w:pStyle w:val="Footer"/>
      <w:jc w:val="center"/>
    </w:pPr>
    <w:fldSimple w:instr=" PAGE   \* MERGEFORMAT ">
      <w:r w:rsidR="007F5D54">
        <w:rPr>
          <w:noProof/>
        </w:rPr>
        <w:t>16</w:t>
      </w:r>
    </w:fldSimple>
  </w:p>
  <w:p w:rsidR="00317C7E" w:rsidRDefault="00317C7E" w:rsidP="0093301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C7E" w:rsidRDefault="007F77BC">
    <w:pPr>
      <w:pStyle w:val="Footer"/>
      <w:jc w:val="right"/>
    </w:pPr>
    <w:fldSimple w:instr=" PAGE   \* MERGEFORMAT ">
      <w:r w:rsidR="00317C7E">
        <w:rPr>
          <w:noProof/>
        </w:rPr>
        <w:t>1</w:t>
      </w:r>
    </w:fldSimple>
  </w:p>
  <w:p w:rsidR="00317C7E" w:rsidRDefault="00317C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E30" w:rsidRDefault="007F5E30">
      <w:r>
        <w:separator/>
      </w:r>
    </w:p>
  </w:footnote>
  <w:footnote w:type="continuationSeparator" w:id="0">
    <w:p w:rsidR="007F5E30" w:rsidRDefault="007F5E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7822DF"/>
    <w:multiLevelType w:val="hybridMultilevel"/>
    <w:tmpl w:val="F43A0404"/>
    <w:lvl w:ilvl="0" w:tplc="6456ACE2">
      <w:start w:val="1"/>
      <w:numFmt w:val="decimal"/>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1124B9B"/>
    <w:multiLevelType w:val="hybridMultilevel"/>
    <w:tmpl w:val="5A6C516E"/>
    <w:lvl w:ilvl="0" w:tplc="784442C8">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66E5F95"/>
    <w:multiLevelType w:val="hybridMultilevel"/>
    <w:tmpl w:val="42F2A51A"/>
    <w:lvl w:ilvl="0" w:tplc="04090001">
      <w:start w:val="1"/>
      <w:numFmt w:val="bullet"/>
      <w:lvlText w:val=""/>
      <w:lvlJc w:val="left"/>
      <w:pPr>
        <w:tabs>
          <w:tab w:val="num" w:pos="720"/>
        </w:tabs>
        <w:ind w:left="720" w:hanging="360"/>
      </w:pPr>
      <w:rPr>
        <w:rFonts w:ascii="Symbol" w:hAnsi="Symbol" w:hint="default"/>
      </w:rPr>
    </w:lvl>
    <w:lvl w:ilvl="1" w:tplc="2D1CE6E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0F5121"/>
    <w:multiLevelType w:val="hybridMultilevel"/>
    <w:tmpl w:val="2F6A4C42"/>
    <w:lvl w:ilvl="0" w:tplc="6456ACE2">
      <w:start w:val="1"/>
      <w:numFmt w:val="decimal"/>
      <w:lvlText w:val="%1."/>
      <w:lvlJc w:val="left"/>
      <w:pPr>
        <w:tabs>
          <w:tab w:val="num" w:pos="1110"/>
        </w:tabs>
        <w:ind w:left="1110" w:hanging="39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EF748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0EC728E"/>
    <w:multiLevelType w:val="hybridMultilevel"/>
    <w:tmpl w:val="D3CA6C00"/>
    <w:lvl w:ilvl="0" w:tplc="93F22CA0">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9575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8F815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2A4B3FB3"/>
    <w:multiLevelType w:val="hybridMultilevel"/>
    <w:tmpl w:val="10EA613A"/>
    <w:lvl w:ilvl="0" w:tplc="2D1CE6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785EEE"/>
    <w:multiLevelType w:val="hybridMultilevel"/>
    <w:tmpl w:val="3F98FA78"/>
    <w:lvl w:ilvl="0" w:tplc="2D1CE6EA">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7F51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3DD720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44547B94"/>
    <w:multiLevelType w:val="hybridMultilevel"/>
    <w:tmpl w:val="41A83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2B14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46E92015"/>
    <w:multiLevelType w:val="hybridMultilevel"/>
    <w:tmpl w:val="19901A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47EF6DA8"/>
    <w:multiLevelType w:val="hybridMultilevel"/>
    <w:tmpl w:val="29003CF2"/>
    <w:lvl w:ilvl="0" w:tplc="2D1CE6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7">
    <w:nsid w:val="50894D5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8">
    <w:nsid w:val="522F1293"/>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9">
    <w:nsid w:val="575523D0"/>
    <w:multiLevelType w:val="hybridMultilevel"/>
    <w:tmpl w:val="26D03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B5660A"/>
    <w:multiLevelType w:val="hybridMultilevel"/>
    <w:tmpl w:val="D542C49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C9B6226"/>
    <w:multiLevelType w:val="hybridMultilevel"/>
    <w:tmpl w:val="4E14D0C6"/>
    <w:lvl w:ilvl="0" w:tplc="E1588BE4">
      <w:start w:val="1"/>
      <w:numFmt w:val="bullet"/>
      <w:lvlText w:val=""/>
      <w:lvlJc w:val="left"/>
      <w:pPr>
        <w:tabs>
          <w:tab w:val="num" w:pos="720"/>
        </w:tabs>
        <w:ind w:left="720" w:hanging="360"/>
      </w:pPr>
      <w:rPr>
        <w:rFonts w:ascii="Symbol" w:hAnsi="Symbol" w:hint="default"/>
        <w:sz w:val="22"/>
        <w:szCs w:val="22"/>
      </w:rPr>
    </w:lvl>
    <w:lvl w:ilvl="1" w:tplc="CB6C9D28" w:tentative="1">
      <w:start w:val="1"/>
      <w:numFmt w:val="bullet"/>
      <w:lvlText w:val="o"/>
      <w:lvlJc w:val="left"/>
      <w:pPr>
        <w:tabs>
          <w:tab w:val="num" w:pos="1440"/>
        </w:tabs>
        <w:ind w:left="1440" w:hanging="360"/>
      </w:pPr>
      <w:rPr>
        <w:rFonts w:ascii="Courier New" w:hAnsi="Courier New" w:hint="default"/>
        <w:sz w:val="20"/>
      </w:rPr>
    </w:lvl>
    <w:lvl w:ilvl="2" w:tplc="A97ECCF4" w:tentative="1">
      <w:start w:val="1"/>
      <w:numFmt w:val="bullet"/>
      <w:lvlText w:val=""/>
      <w:lvlJc w:val="left"/>
      <w:pPr>
        <w:tabs>
          <w:tab w:val="num" w:pos="2160"/>
        </w:tabs>
        <w:ind w:left="2160" w:hanging="360"/>
      </w:pPr>
      <w:rPr>
        <w:rFonts w:ascii="Wingdings" w:hAnsi="Wingdings" w:hint="default"/>
        <w:sz w:val="20"/>
      </w:rPr>
    </w:lvl>
    <w:lvl w:ilvl="3" w:tplc="4056B3E4" w:tentative="1">
      <w:start w:val="1"/>
      <w:numFmt w:val="bullet"/>
      <w:lvlText w:val=""/>
      <w:lvlJc w:val="left"/>
      <w:pPr>
        <w:tabs>
          <w:tab w:val="num" w:pos="2880"/>
        </w:tabs>
        <w:ind w:left="2880" w:hanging="360"/>
      </w:pPr>
      <w:rPr>
        <w:rFonts w:ascii="Wingdings" w:hAnsi="Wingdings" w:hint="default"/>
        <w:sz w:val="20"/>
      </w:rPr>
    </w:lvl>
    <w:lvl w:ilvl="4" w:tplc="D37AAE2E" w:tentative="1">
      <w:start w:val="1"/>
      <w:numFmt w:val="bullet"/>
      <w:lvlText w:val=""/>
      <w:lvlJc w:val="left"/>
      <w:pPr>
        <w:tabs>
          <w:tab w:val="num" w:pos="3600"/>
        </w:tabs>
        <w:ind w:left="3600" w:hanging="360"/>
      </w:pPr>
      <w:rPr>
        <w:rFonts w:ascii="Wingdings" w:hAnsi="Wingdings" w:hint="default"/>
        <w:sz w:val="20"/>
      </w:rPr>
    </w:lvl>
    <w:lvl w:ilvl="5" w:tplc="C2B8996E" w:tentative="1">
      <w:start w:val="1"/>
      <w:numFmt w:val="bullet"/>
      <w:lvlText w:val=""/>
      <w:lvlJc w:val="left"/>
      <w:pPr>
        <w:tabs>
          <w:tab w:val="num" w:pos="4320"/>
        </w:tabs>
        <w:ind w:left="4320" w:hanging="360"/>
      </w:pPr>
      <w:rPr>
        <w:rFonts w:ascii="Wingdings" w:hAnsi="Wingdings" w:hint="default"/>
        <w:sz w:val="20"/>
      </w:rPr>
    </w:lvl>
    <w:lvl w:ilvl="6" w:tplc="B2E447D8" w:tentative="1">
      <w:start w:val="1"/>
      <w:numFmt w:val="bullet"/>
      <w:lvlText w:val=""/>
      <w:lvlJc w:val="left"/>
      <w:pPr>
        <w:tabs>
          <w:tab w:val="num" w:pos="5040"/>
        </w:tabs>
        <w:ind w:left="5040" w:hanging="360"/>
      </w:pPr>
      <w:rPr>
        <w:rFonts w:ascii="Wingdings" w:hAnsi="Wingdings" w:hint="default"/>
        <w:sz w:val="20"/>
      </w:rPr>
    </w:lvl>
    <w:lvl w:ilvl="7" w:tplc="8A28B240" w:tentative="1">
      <w:start w:val="1"/>
      <w:numFmt w:val="bullet"/>
      <w:lvlText w:val=""/>
      <w:lvlJc w:val="left"/>
      <w:pPr>
        <w:tabs>
          <w:tab w:val="num" w:pos="5760"/>
        </w:tabs>
        <w:ind w:left="5760" w:hanging="360"/>
      </w:pPr>
      <w:rPr>
        <w:rFonts w:ascii="Wingdings" w:hAnsi="Wingdings" w:hint="default"/>
        <w:sz w:val="20"/>
      </w:rPr>
    </w:lvl>
    <w:lvl w:ilvl="8" w:tplc="E2DA60C0"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1862F5"/>
    <w:multiLevelType w:val="hybridMultilevel"/>
    <w:tmpl w:val="235493DC"/>
    <w:lvl w:ilvl="0" w:tplc="784442C8">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61793AF5"/>
    <w:multiLevelType w:val="hybridMultilevel"/>
    <w:tmpl w:val="F9B2E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9647D31"/>
    <w:multiLevelType w:val="hybridMultilevel"/>
    <w:tmpl w:val="45EA77E4"/>
    <w:lvl w:ilvl="0" w:tplc="2D1CE6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C0F5149"/>
    <w:multiLevelType w:val="hybridMultilevel"/>
    <w:tmpl w:val="FE1E8C18"/>
    <w:lvl w:ilvl="0" w:tplc="8AD0E5D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FA726EC"/>
    <w:multiLevelType w:val="hybridMultilevel"/>
    <w:tmpl w:val="6E901C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0DC7A76"/>
    <w:multiLevelType w:val="hybridMultilevel"/>
    <w:tmpl w:val="25360E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38F7922"/>
    <w:multiLevelType w:val="hybridMultilevel"/>
    <w:tmpl w:val="E3306BA6"/>
    <w:lvl w:ilvl="0" w:tplc="2D1CE6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F2755A7"/>
    <w:multiLevelType w:val="hybridMultilevel"/>
    <w:tmpl w:val="803E29E4"/>
    <w:lvl w:ilvl="0" w:tplc="548C1902">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12"/>
  </w:num>
  <w:num w:numId="4">
    <w:abstractNumId w:val="17"/>
  </w:num>
  <w:num w:numId="5">
    <w:abstractNumId w:val="14"/>
  </w:num>
  <w:num w:numId="6">
    <w:abstractNumId w:val="7"/>
  </w:num>
  <w:num w:numId="7">
    <w:abstractNumId w:val="8"/>
  </w:num>
  <w:num w:numId="8">
    <w:abstractNumId w:val="11"/>
  </w:num>
  <w:num w:numId="9">
    <w:abstractNumId w:val="18"/>
  </w:num>
  <w:num w:numId="10">
    <w:abstractNumId w:val="6"/>
  </w:num>
  <w:num w:numId="11">
    <w:abstractNumId w:val="29"/>
  </w:num>
  <w:num w:numId="12">
    <w:abstractNumId w:val="10"/>
  </w:num>
  <w:num w:numId="13">
    <w:abstractNumId w:val="21"/>
  </w:num>
  <w:num w:numId="14">
    <w:abstractNumId w:val="16"/>
  </w:num>
  <w:num w:numId="15">
    <w:abstractNumId w:val="26"/>
  </w:num>
  <w:num w:numId="16">
    <w:abstractNumId w:val="3"/>
  </w:num>
  <w:num w:numId="17">
    <w:abstractNumId w:val="24"/>
  </w:num>
  <w:num w:numId="18">
    <w:abstractNumId w:val="28"/>
  </w:num>
  <w:num w:numId="19">
    <w:abstractNumId w:val="1"/>
  </w:num>
  <w:num w:numId="20">
    <w:abstractNumId w:val="23"/>
  </w:num>
  <w:num w:numId="21">
    <w:abstractNumId w:val="9"/>
  </w:num>
  <w:num w:numId="22">
    <w:abstractNumId w:val="25"/>
  </w:num>
  <w:num w:numId="23">
    <w:abstractNumId w:val="22"/>
  </w:num>
  <w:num w:numId="24">
    <w:abstractNumId w:val="2"/>
  </w:num>
  <w:num w:numId="25">
    <w:abstractNumId w:val="19"/>
  </w:num>
  <w:num w:numId="26">
    <w:abstractNumId w:val="13"/>
  </w:num>
  <w:num w:numId="27">
    <w:abstractNumId w:val="20"/>
  </w:num>
  <w:num w:numId="28">
    <w:abstractNumId w:val="15"/>
  </w:num>
  <w:num w:numId="29">
    <w:abstractNumId w:val="4"/>
  </w:num>
  <w:num w:numId="30">
    <w:abstractNumId w:val="2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rsids>
    <w:rsidRoot w:val="00EB2F10"/>
    <w:rsid w:val="00004227"/>
    <w:rsid w:val="00023A2A"/>
    <w:rsid w:val="00023C02"/>
    <w:rsid w:val="00027A8E"/>
    <w:rsid w:val="00032F8F"/>
    <w:rsid w:val="0004228C"/>
    <w:rsid w:val="0004314E"/>
    <w:rsid w:val="0005014E"/>
    <w:rsid w:val="0006151C"/>
    <w:rsid w:val="00071393"/>
    <w:rsid w:val="00073A4E"/>
    <w:rsid w:val="00075641"/>
    <w:rsid w:val="0008091C"/>
    <w:rsid w:val="00081CFC"/>
    <w:rsid w:val="00085E6C"/>
    <w:rsid w:val="00093D01"/>
    <w:rsid w:val="000A35A6"/>
    <w:rsid w:val="000B23DA"/>
    <w:rsid w:val="000C63AA"/>
    <w:rsid w:val="000E7269"/>
    <w:rsid w:val="000F2C1A"/>
    <w:rsid w:val="00101028"/>
    <w:rsid w:val="00112295"/>
    <w:rsid w:val="001152BB"/>
    <w:rsid w:val="00127470"/>
    <w:rsid w:val="00137B17"/>
    <w:rsid w:val="001451A7"/>
    <w:rsid w:val="00147DAB"/>
    <w:rsid w:val="0015028A"/>
    <w:rsid w:val="001630FB"/>
    <w:rsid w:val="00167D34"/>
    <w:rsid w:val="00176696"/>
    <w:rsid w:val="00182A0A"/>
    <w:rsid w:val="00182BE3"/>
    <w:rsid w:val="001948F3"/>
    <w:rsid w:val="001A345B"/>
    <w:rsid w:val="001A5BB4"/>
    <w:rsid w:val="001E61D8"/>
    <w:rsid w:val="001F28EB"/>
    <w:rsid w:val="0020094B"/>
    <w:rsid w:val="002110CC"/>
    <w:rsid w:val="00216281"/>
    <w:rsid w:val="00220904"/>
    <w:rsid w:val="00221A2A"/>
    <w:rsid w:val="00223BD1"/>
    <w:rsid w:val="00234CD3"/>
    <w:rsid w:val="00246973"/>
    <w:rsid w:val="00253286"/>
    <w:rsid w:val="00260273"/>
    <w:rsid w:val="00281E6F"/>
    <w:rsid w:val="002917A5"/>
    <w:rsid w:val="00293AC1"/>
    <w:rsid w:val="002A1095"/>
    <w:rsid w:val="002A7662"/>
    <w:rsid w:val="002B741A"/>
    <w:rsid w:val="002E2E93"/>
    <w:rsid w:val="002E33C2"/>
    <w:rsid w:val="002E6D3E"/>
    <w:rsid w:val="002E7E59"/>
    <w:rsid w:val="0031230D"/>
    <w:rsid w:val="00313C7B"/>
    <w:rsid w:val="00317C7E"/>
    <w:rsid w:val="0033649E"/>
    <w:rsid w:val="0035287F"/>
    <w:rsid w:val="003758F0"/>
    <w:rsid w:val="00375A40"/>
    <w:rsid w:val="00394F7B"/>
    <w:rsid w:val="003B3E19"/>
    <w:rsid w:val="003B6920"/>
    <w:rsid w:val="003C1E06"/>
    <w:rsid w:val="003C536B"/>
    <w:rsid w:val="003C59FA"/>
    <w:rsid w:val="003E3F3F"/>
    <w:rsid w:val="00410A1E"/>
    <w:rsid w:val="0043376B"/>
    <w:rsid w:val="004355D1"/>
    <w:rsid w:val="00440CB4"/>
    <w:rsid w:val="004423D4"/>
    <w:rsid w:val="00463475"/>
    <w:rsid w:val="0047176E"/>
    <w:rsid w:val="004A1ACA"/>
    <w:rsid w:val="004B4539"/>
    <w:rsid w:val="004C236F"/>
    <w:rsid w:val="004C3698"/>
    <w:rsid w:val="004E7DD7"/>
    <w:rsid w:val="004F7B55"/>
    <w:rsid w:val="00502AAE"/>
    <w:rsid w:val="00504422"/>
    <w:rsid w:val="00504C14"/>
    <w:rsid w:val="00505EE3"/>
    <w:rsid w:val="005235C3"/>
    <w:rsid w:val="00524108"/>
    <w:rsid w:val="00544900"/>
    <w:rsid w:val="005671AB"/>
    <w:rsid w:val="005764F4"/>
    <w:rsid w:val="00581AFB"/>
    <w:rsid w:val="00582EE9"/>
    <w:rsid w:val="0058307C"/>
    <w:rsid w:val="005A274A"/>
    <w:rsid w:val="005B63E3"/>
    <w:rsid w:val="005C0C76"/>
    <w:rsid w:val="005C13C5"/>
    <w:rsid w:val="00620695"/>
    <w:rsid w:val="00622AB1"/>
    <w:rsid w:val="0062434D"/>
    <w:rsid w:val="00633EFB"/>
    <w:rsid w:val="00637131"/>
    <w:rsid w:val="00642E21"/>
    <w:rsid w:val="006669E8"/>
    <w:rsid w:val="006753AC"/>
    <w:rsid w:val="00677179"/>
    <w:rsid w:val="00681C15"/>
    <w:rsid w:val="00692A89"/>
    <w:rsid w:val="006B258E"/>
    <w:rsid w:val="006C0592"/>
    <w:rsid w:val="006D45FA"/>
    <w:rsid w:val="006D6E4D"/>
    <w:rsid w:val="006E1646"/>
    <w:rsid w:val="006E335C"/>
    <w:rsid w:val="006F6835"/>
    <w:rsid w:val="007046EC"/>
    <w:rsid w:val="00705514"/>
    <w:rsid w:val="00734CA3"/>
    <w:rsid w:val="00745D43"/>
    <w:rsid w:val="00747147"/>
    <w:rsid w:val="00756EA1"/>
    <w:rsid w:val="007662C3"/>
    <w:rsid w:val="0078614A"/>
    <w:rsid w:val="00793E29"/>
    <w:rsid w:val="00794F24"/>
    <w:rsid w:val="007C1DC8"/>
    <w:rsid w:val="007C45E7"/>
    <w:rsid w:val="007E58F4"/>
    <w:rsid w:val="007F5513"/>
    <w:rsid w:val="007F5D54"/>
    <w:rsid w:val="007F5E30"/>
    <w:rsid w:val="007F77BC"/>
    <w:rsid w:val="0080589C"/>
    <w:rsid w:val="00834498"/>
    <w:rsid w:val="0085612C"/>
    <w:rsid w:val="008B69AB"/>
    <w:rsid w:val="008C20C7"/>
    <w:rsid w:val="008C572B"/>
    <w:rsid w:val="008C7691"/>
    <w:rsid w:val="008D6239"/>
    <w:rsid w:val="009006B5"/>
    <w:rsid w:val="009011C4"/>
    <w:rsid w:val="009231E8"/>
    <w:rsid w:val="00933015"/>
    <w:rsid w:val="009350E8"/>
    <w:rsid w:val="00942C3B"/>
    <w:rsid w:val="00944E3D"/>
    <w:rsid w:val="00954CA0"/>
    <w:rsid w:val="0095753E"/>
    <w:rsid w:val="00960C2E"/>
    <w:rsid w:val="00970304"/>
    <w:rsid w:val="00974C14"/>
    <w:rsid w:val="0098361A"/>
    <w:rsid w:val="009B5D9D"/>
    <w:rsid w:val="009C1210"/>
    <w:rsid w:val="009D0D3D"/>
    <w:rsid w:val="009D5E0D"/>
    <w:rsid w:val="009D5F1E"/>
    <w:rsid w:val="009E07C4"/>
    <w:rsid w:val="009E0F2F"/>
    <w:rsid w:val="009E33AE"/>
    <w:rsid w:val="009F61B4"/>
    <w:rsid w:val="009F794E"/>
    <w:rsid w:val="00A14EB6"/>
    <w:rsid w:val="00A22DE1"/>
    <w:rsid w:val="00A644D6"/>
    <w:rsid w:val="00A6461E"/>
    <w:rsid w:val="00A716B5"/>
    <w:rsid w:val="00A831E0"/>
    <w:rsid w:val="00A83848"/>
    <w:rsid w:val="00AA0D3D"/>
    <w:rsid w:val="00AB09B3"/>
    <w:rsid w:val="00AC04CE"/>
    <w:rsid w:val="00AC4646"/>
    <w:rsid w:val="00AC56A6"/>
    <w:rsid w:val="00AE5BB7"/>
    <w:rsid w:val="00AE7AE0"/>
    <w:rsid w:val="00B00022"/>
    <w:rsid w:val="00B02EEC"/>
    <w:rsid w:val="00B0597B"/>
    <w:rsid w:val="00B20044"/>
    <w:rsid w:val="00B207C6"/>
    <w:rsid w:val="00B32894"/>
    <w:rsid w:val="00B3718A"/>
    <w:rsid w:val="00B45F74"/>
    <w:rsid w:val="00B526D8"/>
    <w:rsid w:val="00B964B3"/>
    <w:rsid w:val="00B97EC6"/>
    <w:rsid w:val="00BA06F6"/>
    <w:rsid w:val="00BB05D9"/>
    <w:rsid w:val="00BB0D6D"/>
    <w:rsid w:val="00BB7DDB"/>
    <w:rsid w:val="00BC5035"/>
    <w:rsid w:val="00BC7E89"/>
    <w:rsid w:val="00BD51CE"/>
    <w:rsid w:val="00C0016D"/>
    <w:rsid w:val="00C225D1"/>
    <w:rsid w:val="00C23075"/>
    <w:rsid w:val="00C47CBB"/>
    <w:rsid w:val="00C47D87"/>
    <w:rsid w:val="00C5071B"/>
    <w:rsid w:val="00C51CF2"/>
    <w:rsid w:val="00C53175"/>
    <w:rsid w:val="00C57399"/>
    <w:rsid w:val="00C621C6"/>
    <w:rsid w:val="00C625B9"/>
    <w:rsid w:val="00C72412"/>
    <w:rsid w:val="00C819CC"/>
    <w:rsid w:val="00C914CA"/>
    <w:rsid w:val="00C975FF"/>
    <w:rsid w:val="00CA1990"/>
    <w:rsid w:val="00CB5CF4"/>
    <w:rsid w:val="00CC7A5B"/>
    <w:rsid w:val="00CD0658"/>
    <w:rsid w:val="00CD219D"/>
    <w:rsid w:val="00CD63DE"/>
    <w:rsid w:val="00CD7B06"/>
    <w:rsid w:val="00CE6D26"/>
    <w:rsid w:val="00D049D4"/>
    <w:rsid w:val="00D10F1A"/>
    <w:rsid w:val="00D121CE"/>
    <w:rsid w:val="00D233EA"/>
    <w:rsid w:val="00D24207"/>
    <w:rsid w:val="00D3499B"/>
    <w:rsid w:val="00D405B4"/>
    <w:rsid w:val="00D4596C"/>
    <w:rsid w:val="00D469A7"/>
    <w:rsid w:val="00D50403"/>
    <w:rsid w:val="00D5134E"/>
    <w:rsid w:val="00D55921"/>
    <w:rsid w:val="00D70907"/>
    <w:rsid w:val="00D76510"/>
    <w:rsid w:val="00D93B5A"/>
    <w:rsid w:val="00DA4574"/>
    <w:rsid w:val="00DB1CC7"/>
    <w:rsid w:val="00DC1221"/>
    <w:rsid w:val="00DE1929"/>
    <w:rsid w:val="00DE3715"/>
    <w:rsid w:val="00DF315A"/>
    <w:rsid w:val="00E02B73"/>
    <w:rsid w:val="00E113FE"/>
    <w:rsid w:val="00E244BB"/>
    <w:rsid w:val="00E44283"/>
    <w:rsid w:val="00E52C53"/>
    <w:rsid w:val="00E55C40"/>
    <w:rsid w:val="00E77AF9"/>
    <w:rsid w:val="00EA234B"/>
    <w:rsid w:val="00EA2498"/>
    <w:rsid w:val="00EB2F10"/>
    <w:rsid w:val="00EE73CA"/>
    <w:rsid w:val="00EF7D7A"/>
    <w:rsid w:val="00F14B0E"/>
    <w:rsid w:val="00F20198"/>
    <w:rsid w:val="00F23C94"/>
    <w:rsid w:val="00F305A5"/>
    <w:rsid w:val="00F37046"/>
    <w:rsid w:val="00F44D14"/>
    <w:rsid w:val="00F465C4"/>
    <w:rsid w:val="00F46C3E"/>
    <w:rsid w:val="00F47537"/>
    <w:rsid w:val="00F57874"/>
    <w:rsid w:val="00F60894"/>
    <w:rsid w:val="00F64951"/>
    <w:rsid w:val="00F67E3B"/>
    <w:rsid w:val="00F77A65"/>
    <w:rsid w:val="00F821BF"/>
    <w:rsid w:val="00F833BA"/>
    <w:rsid w:val="00F8707A"/>
    <w:rsid w:val="00F937C5"/>
    <w:rsid w:val="00F970D0"/>
    <w:rsid w:val="00F97312"/>
    <w:rsid w:val="00FB42EB"/>
    <w:rsid w:val="00FB513F"/>
    <w:rsid w:val="00FC1555"/>
    <w:rsid w:val="00FD6AC2"/>
    <w:rsid w:val="00FE3EAE"/>
    <w:rsid w:val="00FE5D1E"/>
    <w:rsid w:val="00FE6F02"/>
    <w:rsid w:val="00FF363C"/>
    <w:rsid w:val="00FF67E7"/>
    <w:rsid w:val="00FF7E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5921"/>
    <w:rPr>
      <w:rFonts w:ascii="Arial" w:hAnsi="Arial"/>
      <w:sz w:val="24"/>
      <w:lang w:eastAsia="en-US"/>
    </w:rPr>
  </w:style>
  <w:style w:type="paragraph" w:styleId="Heading1">
    <w:name w:val="heading 1"/>
    <w:basedOn w:val="Normal"/>
    <w:next w:val="Normal"/>
    <w:qFormat/>
    <w:rsid w:val="00D55921"/>
    <w:pPr>
      <w:keepNext/>
      <w:tabs>
        <w:tab w:val="left" w:pos="-720"/>
      </w:tabs>
      <w:suppressAutoHyphens/>
      <w:jc w:val="both"/>
      <w:outlineLvl w:val="0"/>
    </w:pPr>
    <w:rPr>
      <w:b/>
      <w:spacing w:val="-3"/>
      <w:sz w:val="28"/>
    </w:rPr>
  </w:style>
  <w:style w:type="paragraph" w:styleId="Heading2">
    <w:name w:val="heading 2"/>
    <w:basedOn w:val="Normal"/>
    <w:next w:val="Normal"/>
    <w:qFormat/>
    <w:rsid w:val="00D55921"/>
    <w:pPr>
      <w:keepNext/>
      <w:outlineLvl w:val="1"/>
    </w:pPr>
    <w:rPr>
      <w:b/>
      <w:spacing w:val="-3"/>
      <w:sz w:val="28"/>
    </w:rPr>
  </w:style>
  <w:style w:type="paragraph" w:styleId="Heading3">
    <w:name w:val="heading 3"/>
    <w:basedOn w:val="Normal"/>
    <w:next w:val="Normal"/>
    <w:qFormat/>
    <w:rsid w:val="00D55921"/>
    <w:pPr>
      <w:keepNext/>
      <w:outlineLvl w:val="2"/>
    </w:pPr>
    <w:rPr>
      <w:b/>
      <w:sz w:val="26"/>
    </w:rPr>
  </w:style>
  <w:style w:type="paragraph" w:styleId="Heading4">
    <w:name w:val="heading 4"/>
    <w:basedOn w:val="Normal"/>
    <w:next w:val="Normal"/>
    <w:qFormat/>
    <w:rsid w:val="00D55921"/>
    <w:pPr>
      <w:keepNext/>
      <w:outlineLvl w:val="3"/>
    </w:pPr>
    <w:rPr>
      <w:b/>
    </w:rPr>
  </w:style>
  <w:style w:type="paragraph" w:styleId="Heading5">
    <w:name w:val="heading 5"/>
    <w:basedOn w:val="Normal"/>
    <w:next w:val="Normal"/>
    <w:qFormat/>
    <w:rsid w:val="00D55921"/>
    <w:pPr>
      <w:keepNext/>
      <w:tabs>
        <w:tab w:val="left" w:pos="-720"/>
      </w:tabs>
      <w:suppressAutoHyphens/>
      <w:jc w:val="both"/>
      <w:outlineLvl w:val="4"/>
    </w:pPr>
    <w:rPr>
      <w:b/>
      <w:spacing w:val="-3"/>
      <w:sz w:val="26"/>
    </w:rPr>
  </w:style>
  <w:style w:type="paragraph" w:styleId="Heading6">
    <w:name w:val="heading 6"/>
    <w:basedOn w:val="Normal"/>
    <w:next w:val="Normal"/>
    <w:qFormat/>
    <w:rsid w:val="00D55921"/>
    <w:pPr>
      <w:keepNext/>
      <w:pBdr>
        <w:top w:val="single" w:sz="6" w:space="1" w:color="auto"/>
        <w:left w:val="single" w:sz="6" w:space="1" w:color="auto"/>
        <w:bottom w:val="single" w:sz="6" w:space="1" w:color="auto"/>
        <w:right w:val="single" w:sz="6" w:space="1" w:color="auto"/>
      </w:pBdr>
      <w:shd w:val="pct20" w:color="auto" w:fill="auto"/>
      <w:outlineLvl w:val="5"/>
    </w:pPr>
    <w:rPr>
      <w:b/>
      <w:spacing w:val="-3"/>
      <w:sz w:val="32"/>
    </w:rPr>
  </w:style>
  <w:style w:type="paragraph" w:styleId="Heading7">
    <w:name w:val="heading 7"/>
    <w:basedOn w:val="Normal"/>
    <w:next w:val="Normal"/>
    <w:qFormat/>
    <w:rsid w:val="00D55921"/>
    <w:pPr>
      <w:keepNext/>
      <w:outlineLvl w:val="6"/>
    </w:pPr>
    <w:rPr>
      <w:spacing w:val="-3"/>
      <w:sz w:val="28"/>
    </w:rPr>
  </w:style>
  <w:style w:type="paragraph" w:styleId="Heading8">
    <w:name w:val="heading 8"/>
    <w:basedOn w:val="Normal"/>
    <w:next w:val="Normal"/>
    <w:qFormat/>
    <w:rsid w:val="00D55921"/>
    <w:pPr>
      <w:keepNext/>
      <w:tabs>
        <w:tab w:val="left" w:pos="-720"/>
      </w:tabs>
      <w:suppressAutoHyphens/>
      <w:spacing w:line="360" w:lineRule="auto"/>
      <w:jc w:val="both"/>
      <w:outlineLvl w:val="7"/>
    </w:pPr>
    <w:rPr>
      <w:b/>
      <w:spacing w:val="-4"/>
      <w:sz w:val="36"/>
    </w:rPr>
  </w:style>
  <w:style w:type="paragraph" w:styleId="Heading9">
    <w:name w:val="heading 9"/>
    <w:basedOn w:val="Normal"/>
    <w:next w:val="Normal"/>
    <w:qFormat/>
    <w:rsid w:val="00D55921"/>
    <w:pPr>
      <w:keepNext/>
      <w:outlineLvl w:val="8"/>
    </w:pPr>
    <w:rPr>
      <w:b/>
      <w:spacing w:val="-3"/>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55921"/>
    <w:pPr>
      <w:tabs>
        <w:tab w:val="center" w:pos="4153"/>
        <w:tab w:val="right" w:pos="8306"/>
      </w:tabs>
    </w:pPr>
    <w:rPr>
      <w:spacing w:val="-3"/>
    </w:rPr>
  </w:style>
  <w:style w:type="paragraph" w:styleId="BodyText3">
    <w:name w:val="Body Text 3"/>
    <w:basedOn w:val="Normal"/>
    <w:rsid w:val="00D55921"/>
    <w:rPr>
      <w:sz w:val="26"/>
    </w:rPr>
  </w:style>
  <w:style w:type="paragraph" w:styleId="BodyTextIndent">
    <w:name w:val="Body Text Indent"/>
    <w:basedOn w:val="Normal"/>
    <w:rsid w:val="00D55921"/>
    <w:pPr>
      <w:numPr>
        <w:ilvl w:val="12"/>
      </w:numPr>
      <w:tabs>
        <w:tab w:val="left" w:pos="-426"/>
      </w:tabs>
      <w:ind w:left="426" w:hanging="426"/>
    </w:pPr>
    <w:rPr>
      <w:spacing w:val="-3"/>
      <w:sz w:val="26"/>
    </w:rPr>
  </w:style>
  <w:style w:type="paragraph" w:styleId="BodyTextIndent2">
    <w:name w:val="Body Text Indent 2"/>
    <w:basedOn w:val="Normal"/>
    <w:rsid w:val="00D55921"/>
    <w:pPr>
      <w:numPr>
        <w:ilvl w:val="12"/>
      </w:numPr>
      <w:tabs>
        <w:tab w:val="left" w:pos="-426"/>
      </w:tabs>
      <w:ind w:hanging="426"/>
    </w:pPr>
    <w:rPr>
      <w:spacing w:val="-3"/>
      <w:sz w:val="26"/>
    </w:rPr>
  </w:style>
  <w:style w:type="paragraph" w:styleId="BodyText">
    <w:name w:val="Body Text"/>
    <w:basedOn w:val="Normal"/>
    <w:rsid w:val="00D55921"/>
    <w:rPr>
      <w:b/>
      <w:sz w:val="36"/>
    </w:rPr>
  </w:style>
  <w:style w:type="character" w:styleId="PageNumber">
    <w:name w:val="page number"/>
    <w:basedOn w:val="DefaultParagraphFont"/>
    <w:rsid w:val="00D55921"/>
  </w:style>
  <w:style w:type="paragraph" w:styleId="Footer">
    <w:name w:val="footer"/>
    <w:basedOn w:val="Normal"/>
    <w:link w:val="FooterChar"/>
    <w:uiPriority w:val="99"/>
    <w:rsid w:val="00D55921"/>
    <w:pPr>
      <w:tabs>
        <w:tab w:val="center" w:pos="4153"/>
        <w:tab w:val="right" w:pos="8306"/>
      </w:tabs>
    </w:pPr>
    <w:rPr>
      <w:spacing w:val="-3"/>
    </w:rPr>
  </w:style>
  <w:style w:type="paragraph" w:styleId="Title">
    <w:name w:val="Title"/>
    <w:basedOn w:val="Normal"/>
    <w:qFormat/>
    <w:rsid w:val="00D55921"/>
    <w:pPr>
      <w:jc w:val="center"/>
    </w:pPr>
    <w:rPr>
      <w:rFonts w:ascii="Verdana" w:hAnsi="Verdana"/>
      <w:b/>
      <w:bCs/>
      <w:sz w:val="28"/>
    </w:rPr>
  </w:style>
  <w:style w:type="paragraph" w:styleId="BodyTextIndent3">
    <w:name w:val="Body Text Indent 3"/>
    <w:basedOn w:val="Normal"/>
    <w:rsid w:val="00D55921"/>
    <w:pPr>
      <w:spacing w:line="360" w:lineRule="auto"/>
      <w:ind w:left="284"/>
    </w:pPr>
  </w:style>
  <w:style w:type="paragraph" w:styleId="BodyText2">
    <w:name w:val="Body Text 2"/>
    <w:basedOn w:val="Normal"/>
    <w:rsid w:val="00D55921"/>
    <w:pPr>
      <w:numPr>
        <w:ilvl w:val="12"/>
      </w:numPr>
      <w:pBdr>
        <w:top w:val="single" w:sz="6" w:space="1" w:color="auto"/>
        <w:left w:val="single" w:sz="6" w:space="1" w:color="auto"/>
        <w:bottom w:val="single" w:sz="6" w:space="1" w:color="auto"/>
        <w:right w:val="single" w:sz="6" w:space="1" w:color="auto"/>
      </w:pBdr>
      <w:tabs>
        <w:tab w:val="left" w:pos="-720"/>
      </w:tabs>
      <w:suppressAutoHyphens/>
    </w:pPr>
    <w:rPr>
      <w:bCs/>
      <w:sz w:val="26"/>
    </w:rPr>
  </w:style>
  <w:style w:type="character" w:styleId="Hyperlink">
    <w:name w:val="Hyperlink"/>
    <w:basedOn w:val="DefaultParagraphFont"/>
    <w:rsid w:val="00D55921"/>
    <w:rPr>
      <w:color w:val="0000FF"/>
      <w:u w:val="single"/>
    </w:rPr>
  </w:style>
  <w:style w:type="character" w:styleId="FollowedHyperlink">
    <w:name w:val="FollowedHyperlink"/>
    <w:basedOn w:val="DefaultParagraphFont"/>
    <w:rsid w:val="00D55921"/>
    <w:rPr>
      <w:color w:val="800080"/>
      <w:u w:val="single"/>
    </w:rPr>
  </w:style>
  <w:style w:type="paragraph" w:styleId="Caption">
    <w:name w:val="caption"/>
    <w:basedOn w:val="Normal"/>
    <w:next w:val="Normal"/>
    <w:qFormat/>
    <w:rsid w:val="00D55921"/>
    <w:pPr>
      <w:pBdr>
        <w:top w:val="single" w:sz="4" w:space="1" w:color="auto"/>
        <w:left w:val="single" w:sz="4" w:space="4" w:color="auto"/>
        <w:bottom w:val="single" w:sz="4" w:space="1" w:color="auto"/>
        <w:right w:val="single" w:sz="4" w:space="4" w:color="auto"/>
      </w:pBdr>
      <w:shd w:val="clear" w:color="auto" w:fill="CCCCCC"/>
      <w:tabs>
        <w:tab w:val="left" w:pos="-720"/>
      </w:tabs>
      <w:suppressAutoHyphens/>
      <w:spacing w:line="360" w:lineRule="auto"/>
    </w:pPr>
    <w:rPr>
      <w:b/>
      <w:spacing w:val="-6"/>
      <w:sz w:val="36"/>
    </w:rPr>
  </w:style>
  <w:style w:type="paragraph" w:styleId="NormalWeb">
    <w:name w:val="Normal (Web)"/>
    <w:basedOn w:val="Normal"/>
    <w:uiPriority w:val="99"/>
    <w:rsid w:val="00D55921"/>
    <w:pPr>
      <w:spacing w:before="100" w:beforeAutospacing="1" w:after="100" w:afterAutospacing="1"/>
    </w:pPr>
    <w:rPr>
      <w:rFonts w:ascii="Arial Unicode MS" w:eastAsia="Arial Unicode MS" w:hAnsi="Arial Unicode MS" w:cs="Arial Unicode MS"/>
      <w:szCs w:val="24"/>
    </w:rPr>
  </w:style>
  <w:style w:type="table" w:styleId="TableGrid">
    <w:name w:val="Table Grid"/>
    <w:basedOn w:val="TableNormal"/>
    <w:rsid w:val="007861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5035"/>
    <w:pPr>
      <w:spacing w:after="200" w:line="276" w:lineRule="auto"/>
      <w:ind w:left="720"/>
      <w:contextualSpacing/>
    </w:pPr>
    <w:rPr>
      <w:rFonts w:ascii="Calibri" w:eastAsia="Calibri" w:hAnsi="Calibri"/>
      <w:sz w:val="22"/>
      <w:szCs w:val="22"/>
      <w:lang w:val="en-US"/>
    </w:rPr>
  </w:style>
  <w:style w:type="paragraph" w:styleId="EndnoteText">
    <w:name w:val="endnote text"/>
    <w:basedOn w:val="Normal"/>
    <w:link w:val="EndnoteTextChar"/>
    <w:rsid w:val="00A6461E"/>
    <w:rPr>
      <w:spacing w:val="-3"/>
    </w:rPr>
  </w:style>
  <w:style w:type="character" w:customStyle="1" w:styleId="EndnoteTextChar">
    <w:name w:val="Endnote Text Char"/>
    <w:basedOn w:val="DefaultParagraphFont"/>
    <w:link w:val="EndnoteText"/>
    <w:rsid w:val="00A6461E"/>
    <w:rPr>
      <w:rFonts w:ascii="Arial" w:hAnsi="Arial"/>
      <w:spacing w:val="-3"/>
      <w:sz w:val="24"/>
      <w:lang w:eastAsia="en-US"/>
    </w:rPr>
  </w:style>
  <w:style w:type="character" w:customStyle="1" w:styleId="FooterChar">
    <w:name w:val="Footer Char"/>
    <w:basedOn w:val="DefaultParagraphFont"/>
    <w:link w:val="Footer"/>
    <w:uiPriority w:val="99"/>
    <w:rsid w:val="009006B5"/>
    <w:rPr>
      <w:rFonts w:ascii="Arial" w:hAnsi="Arial"/>
      <w:spacing w:val="-3"/>
      <w:sz w:val="24"/>
      <w:lang w:eastAsia="en-US"/>
    </w:rPr>
  </w:style>
  <w:style w:type="character" w:customStyle="1" w:styleId="HeaderChar">
    <w:name w:val="Header Char"/>
    <w:basedOn w:val="DefaultParagraphFont"/>
    <w:link w:val="Header"/>
    <w:uiPriority w:val="99"/>
    <w:rsid w:val="009006B5"/>
    <w:rPr>
      <w:rFonts w:ascii="Arial" w:hAnsi="Arial"/>
      <w:spacing w:val="-3"/>
      <w:sz w:val="24"/>
      <w:lang w:eastAsia="en-US"/>
    </w:rPr>
  </w:style>
  <w:style w:type="paragraph" w:styleId="BalloonText">
    <w:name w:val="Balloon Text"/>
    <w:basedOn w:val="Normal"/>
    <w:link w:val="BalloonTextChar"/>
    <w:rsid w:val="00C5071B"/>
    <w:rPr>
      <w:rFonts w:ascii="Tahoma" w:hAnsi="Tahoma" w:cs="Tahoma"/>
      <w:sz w:val="16"/>
      <w:szCs w:val="16"/>
    </w:rPr>
  </w:style>
  <w:style w:type="character" w:customStyle="1" w:styleId="BalloonTextChar">
    <w:name w:val="Balloon Text Char"/>
    <w:basedOn w:val="DefaultParagraphFont"/>
    <w:link w:val="BalloonText"/>
    <w:rsid w:val="00C5071B"/>
    <w:rPr>
      <w:rFonts w:ascii="Tahoma" w:hAnsi="Tahoma" w:cs="Tahoma"/>
      <w:sz w:val="16"/>
      <w:szCs w:val="16"/>
      <w:lang w:eastAsia="en-US"/>
    </w:rPr>
  </w:style>
  <w:style w:type="paragraph" w:styleId="NoSpacing">
    <w:name w:val="No Spacing"/>
    <w:uiPriority w:val="1"/>
    <w:qFormat/>
    <w:rsid w:val="00BD51CE"/>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1.jpg@01CDED8A.DA09886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file:///C:\Users\jo\AppData\Local\Microsoft\Windows\Temporary%20Internet%20Files\Content.Outlook\NGRHHED8\BLF%20hi_big_e_blue.gi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13D33-5B45-44DC-8F4A-CEDBCB3AB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4523</Words>
  <Characters>25784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INTERVIEWING AND COMMUNICATION SKILLS</vt:lpstr>
    </vt:vector>
  </TitlesOfParts>
  <Company>FIAC - LONDON</Company>
  <LinksUpToDate>false</LinksUpToDate>
  <CharactersWithSpaces>30247</CharactersWithSpaces>
  <SharedDoc>false</SharedDoc>
  <HLinks>
    <vt:vector size="18" baseType="variant">
      <vt:variant>
        <vt:i4>7077933</vt:i4>
      </vt:variant>
      <vt:variant>
        <vt:i4>6</vt:i4>
      </vt:variant>
      <vt:variant>
        <vt:i4>0</vt:i4>
      </vt:variant>
      <vt:variant>
        <vt:i4>5</vt:i4>
      </vt:variant>
      <vt:variant>
        <vt:lpwstr>http://www.wellclosesquare.co.uk/training/mentor/egan.htm</vt:lpwstr>
      </vt:variant>
      <vt:variant>
        <vt:lpwstr>3a</vt:lpwstr>
      </vt:variant>
      <vt:variant>
        <vt:i4>7077935</vt:i4>
      </vt:variant>
      <vt:variant>
        <vt:i4>3</vt:i4>
      </vt:variant>
      <vt:variant>
        <vt:i4>0</vt:i4>
      </vt:variant>
      <vt:variant>
        <vt:i4>5</vt:i4>
      </vt:variant>
      <vt:variant>
        <vt:lpwstr>http://www.wellclosesquare.co.uk/training/mentor/egan.htm</vt:lpwstr>
      </vt:variant>
      <vt:variant>
        <vt:lpwstr>1a</vt:lpwstr>
      </vt:variant>
      <vt:variant>
        <vt:i4>2424910</vt:i4>
      </vt:variant>
      <vt:variant>
        <vt:i4>2123</vt:i4>
      </vt:variant>
      <vt:variant>
        <vt:i4>1027</vt:i4>
      </vt:variant>
      <vt:variant>
        <vt:i4>1</vt:i4>
      </vt:variant>
      <vt:variant>
        <vt:lpwstr>cid:image001.jpg@01CDED8A.DA098860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INTERVIEWING AND COMMUNICATION SKILLS</dc:title>
  <dc:creator>FIAC - LONDON</dc:creator>
  <cp:lastModifiedBy>jo</cp:lastModifiedBy>
  <cp:revision>7</cp:revision>
  <cp:lastPrinted>2015-06-04T09:38:00Z</cp:lastPrinted>
  <dcterms:created xsi:type="dcterms:W3CDTF">2013-11-20T11:52:00Z</dcterms:created>
  <dcterms:modified xsi:type="dcterms:W3CDTF">2015-05-20T10:21:00Z</dcterms:modified>
</cp:coreProperties>
</file>