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2FF" w:rsidRPr="00BC72FF" w:rsidRDefault="00BC72FF" w:rsidP="00BC72FF">
      <w:pPr>
        <w:spacing w:before="150" w:after="150" w:line="600" w:lineRule="atLeast"/>
        <w:outlineLvl w:val="1"/>
        <w:rPr>
          <w:rFonts w:ascii="inherit" w:eastAsia="Times New Roman" w:hAnsi="inherit" w:cs="Helvetica"/>
          <w:b/>
          <w:bCs/>
          <w:color w:val="333333"/>
          <w:sz w:val="47"/>
          <w:szCs w:val="47"/>
          <w:lang w:val="en" w:eastAsia="en-GB"/>
        </w:rPr>
      </w:pPr>
      <w:bookmarkStart w:id="0" w:name="_GoBack"/>
      <w:bookmarkEnd w:id="0"/>
      <w:r w:rsidRPr="00BC72FF">
        <w:rPr>
          <w:rFonts w:ascii="inherit" w:eastAsia="Times New Roman" w:hAnsi="inherit" w:cs="Helvetica"/>
          <w:b/>
          <w:bCs/>
          <w:color w:val="333333"/>
          <w:sz w:val="47"/>
          <w:szCs w:val="47"/>
          <w:lang w:val="en" w:eastAsia="en-GB"/>
        </w:rPr>
        <w:t xml:space="preserve">Government rushes in heartless changes to PIP mobility for mental health </w:t>
      </w:r>
    </w:p>
    <w:p w:rsidR="00BC72FF" w:rsidRPr="00BC72FF" w:rsidRDefault="00BC72FF" w:rsidP="00BC72FF">
      <w:pPr>
        <w:spacing w:after="0" w:line="300" w:lineRule="atLeast"/>
        <w:rPr>
          <w:rFonts w:ascii="Helvetica" w:eastAsia="Times New Roman" w:hAnsi="Helvetica" w:cs="Helvetica"/>
          <w:b/>
          <w:bCs/>
          <w:color w:val="333333"/>
          <w:sz w:val="18"/>
          <w:szCs w:val="18"/>
          <w:lang w:val="en" w:eastAsia="en-GB"/>
        </w:rPr>
      </w:pPr>
      <w:r w:rsidRPr="00BC72FF">
        <w:rPr>
          <w:rFonts w:ascii="Helvetica" w:eastAsia="Times New Roman" w:hAnsi="Helvetica" w:cs="Helvetica"/>
          <w:b/>
          <w:bCs/>
          <w:color w:val="333333"/>
          <w:sz w:val="18"/>
          <w:szCs w:val="18"/>
          <w:lang w:val="en" w:eastAsia="en-GB"/>
        </w:rPr>
        <w:t>Details</w:t>
      </w:r>
    </w:p>
    <w:p w:rsidR="00BC72FF" w:rsidRPr="00BC72FF" w:rsidRDefault="00BC72FF" w:rsidP="00BC72FF">
      <w:pPr>
        <w:spacing w:after="0" w:line="300" w:lineRule="atLeast"/>
        <w:ind w:left="720"/>
        <w:rPr>
          <w:rFonts w:ascii="Helvetica" w:eastAsia="Times New Roman" w:hAnsi="Helvetica" w:cs="Helvetica"/>
          <w:color w:val="333333"/>
          <w:sz w:val="18"/>
          <w:szCs w:val="18"/>
          <w:lang w:val="en" w:eastAsia="en-GB"/>
        </w:rPr>
      </w:pPr>
      <w:r w:rsidRPr="00BC72FF">
        <w:rPr>
          <w:rFonts w:ascii="Helvetica" w:eastAsia="Times New Roman" w:hAnsi="Helvetica" w:cs="Helvetica"/>
          <w:color w:val="333333"/>
          <w:sz w:val="18"/>
          <w:szCs w:val="18"/>
          <w:lang w:val="en" w:eastAsia="en-GB"/>
        </w:rPr>
        <w:t xml:space="preserve">Category: </w:t>
      </w:r>
      <w:hyperlink r:id="rId4" w:history="1">
        <w:r w:rsidRPr="00BC72FF">
          <w:rPr>
            <w:rFonts w:ascii="Helvetica" w:eastAsia="Times New Roman" w:hAnsi="Helvetica" w:cs="Helvetica"/>
            <w:color w:val="0088CC"/>
            <w:sz w:val="18"/>
            <w:szCs w:val="18"/>
            <w:lang w:val="en" w:eastAsia="en-GB"/>
          </w:rPr>
          <w:t>Latest news</w:t>
        </w:r>
      </w:hyperlink>
      <w:r w:rsidRPr="00BC72FF">
        <w:rPr>
          <w:rFonts w:ascii="Helvetica" w:eastAsia="Times New Roman" w:hAnsi="Helvetica" w:cs="Helvetica"/>
          <w:color w:val="333333"/>
          <w:sz w:val="18"/>
          <w:szCs w:val="18"/>
          <w:lang w:val="en" w:eastAsia="en-GB"/>
        </w:rPr>
        <w:t xml:space="preserve"> </w:t>
      </w:r>
    </w:p>
    <w:p w:rsidR="00BC72FF" w:rsidRPr="00BC72FF" w:rsidRDefault="00BC72FF" w:rsidP="00BC72FF">
      <w:pPr>
        <w:spacing w:after="0" w:line="300" w:lineRule="atLeast"/>
        <w:ind w:left="720"/>
        <w:rPr>
          <w:rFonts w:ascii="Helvetica" w:eastAsia="Times New Roman" w:hAnsi="Helvetica" w:cs="Helvetica"/>
          <w:color w:val="333333"/>
          <w:sz w:val="18"/>
          <w:szCs w:val="18"/>
          <w:lang w:val="en" w:eastAsia="en-GB"/>
        </w:rPr>
      </w:pPr>
      <w:r w:rsidRPr="00BC72FF">
        <w:rPr>
          <w:rFonts w:ascii="Helvetica" w:eastAsia="Times New Roman" w:hAnsi="Helvetica" w:cs="Helvetica"/>
          <w:color w:val="333333"/>
          <w:sz w:val="18"/>
          <w:szCs w:val="18"/>
          <w:lang w:val="en" w:eastAsia="en-GB"/>
        </w:rPr>
        <w:t xml:space="preserve">Created: Thursday, 23 February 2017 21:15 </w:t>
      </w:r>
    </w:p>
    <w:p w:rsidR="00BC72FF" w:rsidRPr="00BC72FF" w:rsidRDefault="00BC72FF" w:rsidP="00BC72FF">
      <w:pPr>
        <w:spacing w:after="150" w:line="300" w:lineRule="atLeast"/>
        <w:ind w:left="300"/>
        <w:rPr>
          <w:rFonts w:ascii="Helvetica" w:eastAsia="Times New Roman" w:hAnsi="Helvetica" w:cs="Helvetica"/>
          <w:color w:val="333333"/>
          <w:sz w:val="18"/>
          <w:szCs w:val="18"/>
          <w:lang w:val="en" w:eastAsia="en-GB"/>
        </w:rPr>
      </w:pPr>
      <w:r w:rsidRPr="00BC72FF">
        <w:rPr>
          <w:rFonts w:ascii="Helvetica" w:eastAsia="Times New Roman" w:hAnsi="Helvetica" w:cs="Helvetica"/>
          <w:color w:val="333333"/>
          <w:sz w:val="18"/>
          <w:szCs w:val="18"/>
          <w:lang w:val="en" w:eastAsia="en-GB"/>
        </w:rPr>
        <w:t>Following a court victory by claimants just last month, the government is rushing in an urgent change to the law to prevent many people with mental health conditions being awarded the mobility component of personal independence payment (PIP).</w:t>
      </w:r>
    </w:p>
    <w:p w:rsidR="00BC72FF" w:rsidRPr="00BC72FF" w:rsidRDefault="00BC72FF" w:rsidP="00BC72FF">
      <w:pPr>
        <w:spacing w:after="150" w:line="300" w:lineRule="atLeast"/>
        <w:ind w:left="300"/>
        <w:rPr>
          <w:rFonts w:ascii="Helvetica" w:eastAsia="Times New Roman" w:hAnsi="Helvetica" w:cs="Helvetica"/>
          <w:color w:val="333333"/>
          <w:sz w:val="18"/>
          <w:szCs w:val="18"/>
          <w:lang w:val="en" w:eastAsia="en-GB"/>
        </w:rPr>
      </w:pPr>
      <w:r w:rsidRPr="00BC72FF">
        <w:rPr>
          <w:rFonts w:ascii="Helvetica" w:eastAsia="Times New Roman" w:hAnsi="Helvetica" w:cs="Helvetica"/>
          <w:color w:val="333333"/>
          <w:sz w:val="18"/>
          <w:szCs w:val="18"/>
          <w:lang w:val="en" w:eastAsia="en-GB"/>
        </w:rPr>
        <w:t>The change reverses the recent ruling by a panel of three judges and means that people with mental health conditions such as severe anxiety who can go outdoors, even if they need to have someone with them, are much less likely to get an award of even the standard rate of the PIP mobility component.</w:t>
      </w:r>
    </w:p>
    <w:p w:rsidR="00BC72FF" w:rsidRPr="00BC72FF" w:rsidRDefault="00BC72FF" w:rsidP="00BC72FF">
      <w:pPr>
        <w:spacing w:after="150" w:line="300" w:lineRule="atLeast"/>
        <w:ind w:left="300"/>
        <w:rPr>
          <w:rFonts w:ascii="Helvetica" w:eastAsia="Times New Roman" w:hAnsi="Helvetica" w:cs="Helvetica"/>
          <w:color w:val="333333"/>
          <w:sz w:val="18"/>
          <w:szCs w:val="18"/>
          <w:lang w:val="en" w:eastAsia="en-GB"/>
        </w:rPr>
      </w:pPr>
      <w:r w:rsidRPr="00BC72FF">
        <w:rPr>
          <w:rFonts w:ascii="Helvetica" w:eastAsia="Times New Roman" w:hAnsi="Helvetica" w:cs="Helvetica"/>
          <w:b/>
          <w:bCs/>
          <w:color w:val="333333"/>
          <w:sz w:val="18"/>
          <w:szCs w:val="18"/>
          <w:lang w:val="en" w:eastAsia="en-GB"/>
        </w:rPr>
        <w:t>Panel of upper tribunal judges</w:t>
      </w:r>
      <w:r w:rsidRPr="00BC72FF">
        <w:rPr>
          <w:rFonts w:ascii="Helvetica" w:eastAsia="Times New Roman" w:hAnsi="Helvetica" w:cs="Helvetica"/>
          <w:color w:val="333333"/>
          <w:sz w:val="18"/>
          <w:szCs w:val="18"/>
          <w:lang w:val="en" w:eastAsia="en-GB"/>
        </w:rPr>
        <w:br/>
        <w:t>As we explained just a few weeks ago, for years we’ve been advising members that DWP guidance about ‘Planning and following a journey’ was wrong and was leading to incorrect assessments by health professionals and errors of law by decision makers.</w:t>
      </w:r>
    </w:p>
    <w:p w:rsidR="00BC72FF" w:rsidRPr="00BC72FF" w:rsidRDefault="00BC72FF" w:rsidP="00BC72FF">
      <w:pPr>
        <w:spacing w:after="150" w:line="300" w:lineRule="atLeast"/>
        <w:ind w:left="300"/>
        <w:rPr>
          <w:rFonts w:ascii="Helvetica" w:eastAsia="Times New Roman" w:hAnsi="Helvetica" w:cs="Helvetica"/>
          <w:color w:val="333333"/>
          <w:sz w:val="18"/>
          <w:szCs w:val="18"/>
          <w:lang w:val="en" w:eastAsia="en-GB"/>
        </w:rPr>
      </w:pPr>
      <w:r w:rsidRPr="00BC72FF">
        <w:rPr>
          <w:rFonts w:ascii="Helvetica" w:eastAsia="Times New Roman" w:hAnsi="Helvetica" w:cs="Helvetica"/>
          <w:color w:val="333333"/>
          <w:sz w:val="18"/>
          <w:szCs w:val="18"/>
          <w:lang w:val="en" w:eastAsia="en-GB"/>
        </w:rPr>
        <w:t>The disagreement over interpretation was finally decided by a panel of three upper tribunal judges last month</w:t>
      </w:r>
    </w:p>
    <w:p w:rsidR="00BC72FF" w:rsidRPr="00BC72FF" w:rsidRDefault="00BC72FF" w:rsidP="00BC72FF">
      <w:pPr>
        <w:spacing w:after="150" w:line="300" w:lineRule="atLeast"/>
        <w:ind w:left="300"/>
        <w:rPr>
          <w:rFonts w:ascii="Helvetica" w:eastAsia="Times New Roman" w:hAnsi="Helvetica" w:cs="Helvetica"/>
          <w:color w:val="333333"/>
          <w:sz w:val="18"/>
          <w:szCs w:val="18"/>
          <w:lang w:val="en" w:eastAsia="en-GB"/>
        </w:rPr>
      </w:pPr>
      <w:r w:rsidRPr="00BC72FF">
        <w:rPr>
          <w:rFonts w:ascii="Helvetica" w:eastAsia="Times New Roman" w:hAnsi="Helvetica" w:cs="Helvetica"/>
          <w:color w:val="333333"/>
          <w:sz w:val="18"/>
          <w:szCs w:val="18"/>
          <w:lang w:val="en" w:eastAsia="en-GB"/>
        </w:rPr>
        <w:t>The DWP continued to argue that anyone with a mental health condition who was ever able to go outdoors, even with someone with them, should score only 4 points and receive no award at all on that basis.</w:t>
      </w:r>
    </w:p>
    <w:p w:rsidR="00BC72FF" w:rsidRPr="00BC72FF" w:rsidRDefault="00BC72FF" w:rsidP="00BC72FF">
      <w:pPr>
        <w:spacing w:after="150" w:line="300" w:lineRule="atLeast"/>
        <w:ind w:left="300"/>
        <w:rPr>
          <w:rFonts w:ascii="Helvetica" w:eastAsia="Times New Roman" w:hAnsi="Helvetica" w:cs="Helvetica"/>
          <w:color w:val="333333"/>
          <w:sz w:val="18"/>
          <w:szCs w:val="18"/>
          <w:lang w:val="en" w:eastAsia="en-GB"/>
        </w:rPr>
      </w:pPr>
      <w:r w:rsidRPr="00BC72FF">
        <w:rPr>
          <w:rFonts w:ascii="Helvetica" w:eastAsia="Times New Roman" w:hAnsi="Helvetica" w:cs="Helvetica"/>
          <w:color w:val="333333"/>
          <w:sz w:val="18"/>
          <w:szCs w:val="18"/>
          <w:lang w:val="en" w:eastAsia="en-GB"/>
        </w:rPr>
        <w:t>But the tribunal held that claimants with conditions such as severe anxiety can qualify even for the enhanced rate of the mobility component, just on the basis of problems with ‘Planning and following a journey’, or ‘Going out’ as the PIP form terms it.</w:t>
      </w:r>
    </w:p>
    <w:p w:rsidR="00BC72FF" w:rsidRPr="00BC72FF" w:rsidRDefault="00BC72FF" w:rsidP="00BC72FF">
      <w:pPr>
        <w:spacing w:after="150" w:line="300" w:lineRule="atLeast"/>
        <w:ind w:left="300"/>
        <w:rPr>
          <w:rFonts w:ascii="Helvetica" w:eastAsia="Times New Roman" w:hAnsi="Helvetica" w:cs="Helvetica"/>
          <w:color w:val="333333"/>
          <w:sz w:val="18"/>
          <w:szCs w:val="18"/>
          <w:lang w:val="en" w:eastAsia="en-GB"/>
        </w:rPr>
      </w:pPr>
      <w:r w:rsidRPr="00BC72FF">
        <w:rPr>
          <w:rFonts w:ascii="Helvetica" w:eastAsia="Times New Roman" w:hAnsi="Helvetica" w:cs="Helvetica"/>
          <w:b/>
          <w:bCs/>
          <w:color w:val="333333"/>
          <w:sz w:val="18"/>
          <w:szCs w:val="18"/>
          <w:lang w:val="en" w:eastAsia="en-GB"/>
        </w:rPr>
        <w:t>New regulations</w:t>
      </w:r>
      <w:r w:rsidRPr="00BC72FF">
        <w:rPr>
          <w:rFonts w:ascii="Helvetica" w:eastAsia="Times New Roman" w:hAnsi="Helvetica" w:cs="Helvetica"/>
          <w:color w:val="333333"/>
          <w:sz w:val="18"/>
          <w:szCs w:val="18"/>
          <w:lang w:val="en" w:eastAsia="en-GB"/>
        </w:rPr>
        <w:br/>
        <w:t>Rather than try to fight the case any further, the government have resorted to a change in the regulations, which doesn’t require any kind of debate or vote in parliament.</w:t>
      </w:r>
    </w:p>
    <w:p w:rsidR="00BC72FF" w:rsidRPr="00BC72FF" w:rsidRDefault="00BC72FF" w:rsidP="00BC72FF">
      <w:pPr>
        <w:spacing w:after="150" w:line="300" w:lineRule="atLeast"/>
        <w:ind w:left="300"/>
        <w:rPr>
          <w:rFonts w:ascii="Helvetica" w:eastAsia="Times New Roman" w:hAnsi="Helvetica" w:cs="Helvetica"/>
          <w:color w:val="333333"/>
          <w:sz w:val="18"/>
          <w:szCs w:val="18"/>
          <w:lang w:val="en" w:eastAsia="en-GB"/>
        </w:rPr>
      </w:pPr>
      <w:r w:rsidRPr="00BC72FF">
        <w:rPr>
          <w:rFonts w:ascii="Helvetica" w:eastAsia="Times New Roman" w:hAnsi="Helvetica" w:cs="Helvetica"/>
          <w:color w:val="333333"/>
          <w:sz w:val="18"/>
          <w:szCs w:val="18"/>
          <w:lang w:val="en" w:eastAsia="en-GB"/>
        </w:rPr>
        <w:t xml:space="preserve">From 16 March the law will be changed so that the words </w:t>
      </w:r>
      <w:r w:rsidRPr="00BC72FF">
        <w:rPr>
          <w:rFonts w:ascii="Helvetica" w:eastAsia="Times New Roman" w:hAnsi="Helvetica" w:cs="Helvetica"/>
          <w:i/>
          <w:iCs/>
          <w:color w:val="333333"/>
          <w:sz w:val="18"/>
          <w:szCs w:val="18"/>
          <w:lang w:val="en" w:eastAsia="en-GB"/>
        </w:rPr>
        <w:t>“For reasons other than psychological distress”</w:t>
      </w:r>
      <w:r w:rsidRPr="00BC72FF">
        <w:rPr>
          <w:rFonts w:ascii="Helvetica" w:eastAsia="Times New Roman" w:hAnsi="Helvetica" w:cs="Helvetica"/>
          <w:color w:val="333333"/>
          <w:sz w:val="18"/>
          <w:szCs w:val="18"/>
          <w:lang w:val="en" w:eastAsia="en-GB"/>
        </w:rPr>
        <w:t xml:space="preserve"> will be added to the start of descriptors c, d and f in relation to </w:t>
      </w:r>
      <w:r w:rsidRPr="00BC72FF">
        <w:rPr>
          <w:rFonts w:ascii="Helvetica" w:eastAsia="Times New Roman" w:hAnsi="Helvetica" w:cs="Helvetica"/>
          <w:i/>
          <w:iCs/>
          <w:color w:val="333333"/>
          <w:sz w:val="18"/>
          <w:szCs w:val="18"/>
          <w:lang w:val="en" w:eastAsia="en-GB"/>
        </w:rPr>
        <w:t>“Planning and following journeys”.</w:t>
      </w:r>
    </w:p>
    <w:p w:rsidR="00BC72FF" w:rsidRPr="00BC72FF" w:rsidRDefault="00BC72FF" w:rsidP="00BC72FF">
      <w:pPr>
        <w:spacing w:after="150" w:line="300" w:lineRule="atLeast"/>
        <w:ind w:left="300"/>
        <w:rPr>
          <w:rFonts w:ascii="Helvetica" w:eastAsia="Times New Roman" w:hAnsi="Helvetica" w:cs="Helvetica"/>
          <w:color w:val="333333"/>
          <w:sz w:val="18"/>
          <w:szCs w:val="18"/>
          <w:lang w:val="en" w:eastAsia="en-GB"/>
        </w:rPr>
      </w:pPr>
      <w:r w:rsidRPr="00BC72FF">
        <w:rPr>
          <w:rFonts w:ascii="Helvetica" w:eastAsia="Times New Roman" w:hAnsi="Helvetica" w:cs="Helvetica"/>
          <w:b/>
          <w:bCs/>
          <w:color w:val="333333"/>
          <w:sz w:val="18"/>
          <w:szCs w:val="18"/>
          <w:lang w:val="en" w:eastAsia="en-GB"/>
        </w:rPr>
        <w:t>Current descriptors</w:t>
      </w:r>
      <w:r w:rsidRPr="00BC72FF">
        <w:rPr>
          <w:rFonts w:ascii="Helvetica" w:eastAsia="Times New Roman" w:hAnsi="Helvetica" w:cs="Helvetica"/>
          <w:color w:val="333333"/>
          <w:sz w:val="18"/>
          <w:szCs w:val="18"/>
          <w:lang w:val="en" w:eastAsia="en-GB"/>
        </w:rPr>
        <w:br/>
        <w:t>The descriptors currently read:</w:t>
      </w:r>
    </w:p>
    <w:p w:rsidR="00BC72FF" w:rsidRPr="00BC72FF" w:rsidRDefault="00BC72FF" w:rsidP="00BC72FF">
      <w:pPr>
        <w:spacing w:after="150" w:line="300" w:lineRule="atLeast"/>
        <w:ind w:left="300"/>
        <w:rPr>
          <w:rFonts w:ascii="Helvetica" w:eastAsia="Times New Roman" w:hAnsi="Helvetica" w:cs="Helvetica"/>
          <w:color w:val="333333"/>
          <w:sz w:val="18"/>
          <w:szCs w:val="18"/>
          <w:lang w:val="en" w:eastAsia="en-GB"/>
        </w:rPr>
      </w:pPr>
      <w:r w:rsidRPr="00BC72FF">
        <w:rPr>
          <w:rFonts w:ascii="Helvetica" w:eastAsia="Times New Roman" w:hAnsi="Helvetica" w:cs="Helvetica"/>
          <w:color w:val="333333"/>
          <w:sz w:val="18"/>
          <w:szCs w:val="18"/>
          <w:lang w:val="en" w:eastAsia="en-GB"/>
        </w:rPr>
        <w:t>a. Can plan and follow the route of a journey unaided. 0 points.</w:t>
      </w:r>
    </w:p>
    <w:p w:rsidR="00BC72FF" w:rsidRPr="00BC72FF" w:rsidRDefault="00BC72FF" w:rsidP="00BC72FF">
      <w:pPr>
        <w:spacing w:after="150" w:line="300" w:lineRule="atLeast"/>
        <w:ind w:left="300"/>
        <w:rPr>
          <w:rFonts w:ascii="Helvetica" w:eastAsia="Times New Roman" w:hAnsi="Helvetica" w:cs="Helvetica"/>
          <w:color w:val="333333"/>
          <w:sz w:val="18"/>
          <w:szCs w:val="18"/>
          <w:lang w:val="en" w:eastAsia="en-GB"/>
        </w:rPr>
      </w:pPr>
      <w:r w:rsidRPr="00BC72FF">
        <w:rPr>
          <w:rFonts w:ascii="Helvetica" w:eastAsia="Times New Roman" w:hAnsi="Helvetica" w:cs="Helvetica"/>
          <w:color w:val="333333"/>
          <w:sz w:val="18"/>
          <w:szCs w:val="18"/>
          <w:lang w:val="en" w:eastAsia="en-GB"/>
        </w:rPr>
        <w:t>b. Needs prompting to be able to undertake any journey to avoid overwhelming psychological distress to the claimant. 4 points.</w:t>
      </w:r>
    </w:p>
    <w:p w:rsidR="00BC72FF" w:rsidRPr="00BC72FF" w:rsidRDefault="00BC72FF" w:rsidP="00BC72FF">
      <w:pPr>
        <w:spacing w:after="150" w:line="300" w:lineRule="atLeast"/>
        <w:ind w:left="300"/>
        <w:rPr>
          <w:rFonts w:ascii="Helvetica" w:eastAsia="Times New Roman" w:hAnsi="Helvetica" w:cs="Helvetica"/>
          <w:color w:val="333333"/>
          <w:sz w:val="18"/>
          <w:szCs w:val="18"/>
          <w:lang w:val="en" w:eastAsia="en-GB"/>
        </w:rPr>
      </w:pPr>
      <w:r w:rsidRPr="00BC72FF">
        <w:rPr>
          <w:rFonts w:ascii="Helvetica" w:eastAsia="Times New Roman" w:hAnsi="Helvetica" w:cs="Helvetica"/>
          <w:color w:val="333333"/>
          <w:sz w:val="18"/>
          <w:szCs w:val="18"/>
          <w:lang w:val="en" w:eastAsia="en-GB"/>
        </w:rPr>
        <w:t>c. Cannot plan the route of a journey. 8 points.</w:t>
      </w:r>
    </w:p>
    <w:p w:rsidR="00BC72FF" w:rsidRPr="00BC72FF" w:rsidRDefault="00BC72FF" w:rsidP="00BC72FF">
      <w:pPr>
        <w:spacing w:after="150" w:line="300" w:lineRule="atLeast"/>
        <w:ind w:left="300"/>
        <w:rPr>
          <w:rFonts w:ascii="Helvetica" w:eastAsia="Times New Roman" w:hAnsi="Helvetica" w:cs="Helvetica"/>
          <w:color w:val="333333"/>
          <w:sz w:val="18"/>
          <w:szCs w:val="18"/>
          <w:lang w:val="en" w:eastAsia="en-GB"/>
        </w:rPr>
      </w:pPr>
      <w:r w:rsidRPr="00BC72FF">
        <w:rPr>
          <w:rFonts w:ascii="Helvetica" w:eastAsia="Times New Roman" w:hAnsi="Helvetica" w:cs="Helvetica"/>
          <w:color w:val="333333"/>
          <w:sz w:val="18"/>
          <w:szCs w:val="18"/>
          <w:lang w:val="en" w:eastAsia="en-GB"/>
        </w:rPr>
        <w:t>d. Cannot follow the route of an unfamiliar journey without another person, assistance dog or orientation aid. 10 points.</w:t>
      </w:r>
    </w:p>
    <w:p w:rsidR="00BC72FF" w:rsidRPr="00BC72FF" w:rsidRDefault="00BC72FF" w:rsidP="00BC72FF">
      <w:pPr>
        <w:spacing w:after="150" w:line="300" w:lineRule="atLeast"/>
        <w:ind w:left="300"/>
        <w:rPr>
          <w:rFonts w:ascii="Helvetica" w:eastAsia="Times New Roman" w:hAnsi="Helvetica" w:cs="Helvetica"/>
          <w:color w:val="333333"/>
          <w:sz w:val="18"/>
          <w:szCs w:val="18"/>
          <w:lang w:val="en" w:eastAsia="en-GB"/>
        </w:rPr>
      </w:pPr>
      <w:r w:rsidRPr="00BC72FF">
        <w:rPr>
          <w:rFonts w:ascii="Helvetica" w:eastAsia="Times New Roman" w:hAnsi="Helvetica" w:cs="Helvetica"/>
          <w:color w:val="333333"/>
          <w:sz w:val="18"/>
          <w:szCs w:val="18"/>
          <w:lang w:val="en" w:eastAsia="en-GB"/>
        </w:rPr>
        <w:t>e. Cannot undertake any journey because it would cause overwhelming psychological distress to the claimant. 10 points.</w:t>
      </w:r>
    </w:p>
    <w:p w:rsidR="00BC72FF" w:rsidRPr="00BC72FF" w:rsidRDefault="00BC72FF" w:rsidP="00BC72FF">
      <w:pPr>
        <w:spacing w:after="150" w:line="300" w:lineRule="atLeast"/>
        <w:ind w:left="300"/>
        <w:rPr>
          <w:rFonts w:ascii="Helvetica" w:eastAsia="Times New Roman" w:hAnsi="Helvetica" w:cs="Helvetica"/>
          <w:color w:val="333333"/>
          <w:sz w:val="18"/>
          <w:szCs w:val="18"/>
          <w:lang w:val="en" w:eastAsia="en-GB"/>
        </w:rPr>
      </w:pPr>
      <w:r w:rsidRPr="00BC72FF">
        <w:rPr>
          <w:rFonts w:ascii="Helvetica" w:eastAsia="Times New Roman" w:hAnsi="Helvetica" w:cs="Helvetica"/>
          <w:color w:val="333333"/>
          <w:sz w:val="18"/>
          <w:szCs w:val="18"/>
          <w:lang w:val="en" w:eastAsia="en-GB"/>
        </w:rPr>
        <w:lastRenderedPageBreak/>
        <w:t>f. Cannot follow the route of a familiar journey without another person, an assistance dog or an orientation aid. 12 points.</w:t>
      </w:r>
    </w:p>
    <w:p w:rsidR="00BC72FF" w:rsidRPr="00BC72FF" w:rsidRDefault="00BC72FF" w:rsidP="00BC72FF">
      <w:pPr>
        <w:spacing w:after="150" w:line="300" w:lineRule="atLeast"/>
        <w:ind w:left="300"/>
        <w:rPr>
          <w:rFonts w:ascii="Helvetica" w:eastAsia="Times New Roman" w:hAnsi="Helvetica" w:cs="Helvetica"/>
          <w:color w:val="333333"/>
          <w:sz w:val="18"/>
          <w:szCs w:val="18"/>
          <w:lang w:val="en" w:eastAsia="en-GB"/>
        </w:rPr>
      </w:pPr>
      <w:r w:rsidRPr="00BC72FF">
        <w:rPr>
          <w:rFonts w:ascii="Helvetica" w:eastAsia="Times New Roman" w:hAnsi="Helvetica" w:cs="Helvetica"/>
          <w:b/>
          <w:bCs/>
          <w:color w:val="333333"/>
          <w:sz w:val="18"/>
          <w:szCs w:val="18"/>
          <w:lang w:val="en" w:eastAsia="en-GB"/>
        </w:rPr>
        <w:t>New descriptors</w:t>
      </w:r>
      <w:r w:rsidRPr="00BC72FF">
        <w:rPr>
          <w:rFonts w:ascii="Helvetica" w:eastAsia="Times New Roman" w:hAnsi="Helvetica" w:cs="Helvetica"/>
          <w:color w:val="333333"/>
          <w:sz w:val="18"/>
          <w:szCs w:val="18"/>
          <w:lang w:val="en" w:eastAsia="en-GB"/>
        </w:rPr>
        <w:br/>
        <w:t>The new descriptors will read (changes in bold by us):</w:t>
      </w:r>
    </w:p>
    <w:p w:rsidR="00BC72FF" w:rsidRPr="00BC72FF" w:rsidRDefault="00BC72FF" w:rsidP="00BC72FF">
      <w:pPr>
        <w:spacing w:after="150" w:line="300" w:lineRule="atLeast"/>
        <w:ind w:left="300"/>
        <w:rPr>
          <w:rFonts w:ascii="Helvetica" w:eastAsia="Times New Roman" w:hAnsi="Helvetica" w:cs="Helvetica"/>
          <w:color w:val="333333"/>
          <w:sz w:val="18"/>
          <w:szCs w:val="18"/>
          <w:lang w:val="en" w:eastAsia="en-GB"/>
        </w:rPr>
      </w:pPr>
      <w:r w:rsidRPr="00BC72FF">
        <w:rPr>
          <w:rFonts w:ascii="Helvetica" w:eastAsia="Times New Roman" w:hAnsi="Helvetica" w:cs="Helvetica"/>
          <w:color w:val="333333"/>
          <w:sz w:val="18"/>
          <w:szCs w:val="18"/>
          <w:lang w:val="en" w:eastAsia="en-GB"/>
        </w:rPr>
        <w:t>a. Can plan and follow the route of a journey unaided. 0 points.</w:t>
      </w:r>
    </w:p>
    <w:p w:rsidR="00BC72FF" w:rsidRPr="00BC72FF" w:rsidRDefault="00BC72FF" w:rsidP="00BC72FF">
      <w:pPr>
        <w:spacing w:after="150" w:line="300" w:lineRule="atLeast"/>
        <w:ind w:left="300"/>
        <w:rPr>
          <w:rFonts w:ascii="Helvetica" w:eastAsia="Times New Roman" w:hAnsi="Helvetica" w:cs="Helvetica"/>
          <w:color w:val="333333"/>
          <w:sz w:val="18"/>
          <w:szCs w:val="18"/>
          <w:lang w:val="en" w:eastAsia="en-GB"/>
        </w:rPr>
      </w:pPr>
      <w:r w:rsidRPr="00BC72FF">
        <w:rPr>
          <w:rFonts w:ascii="Helvetica" w:eastAsia="Times New Roman" w:hAnsi="Helvetica" w:cs="Helvetica"/>
          <w:color w:val="333333"/>
          <w:sz w:val="18"/>
          <w:szCs w:val="18"/>
          <w:lang w:val="en" w:eastAsia="en-GB"/>
        </w:rPr>
        <w:t>b. Needs prompting to be able to undertake any journey to avoid overwhelming psychological distress to the claimant. 4 points.</w:t>
      </w:r>
    </w:p>
    <w:p w:rsidR="00BC72FF" w:rsidRPr="00BC72FF" w:rsidRDefault="00BC72FF" w:rsidP="00BC72FF">
      <w:pPr>
        <w:spacing w:after="150" w:line="300" w:lineRule="atLeast"/>
        <w:ind w:left="300"/>
        <w:rPr>
          <w:rFonts w:ascii="Helvetica" w:eastAsia="Times New Roman" w:hAnsi="Helvetica" w:cs="Helvetica"/>
          <w:color w:val="333333"/>
          <w:sz w:val="18"/>
          <w:szCs w:val="18"/>
          <w:lang w:val="en" w:eastAsia="en-GB"/>
        </w:rPr>
      </w:pPr>
      <w:r w:rsidRPr="00BC72FF">
        <w:rPr>
          <w:rFonts w:ascii="Helvetica" w:eastAsia="Times New Roman" w:hAnsi="Helvetica" w:cs="Helvetica"/>
          <w:color w:val="333333"/>
          <w:sz w:val="18"/>
          <w:szCs w:val="18"/>
          <w:lang w:val="en" w:eastAsia="en-GB"/>
        </w:rPr>
        <w:t xml:space="preserve">c. </w:t>
      </w:r>
      <w:r w:rsidRPr="00BC72FF">
        <w:rPr>
          <w:rFonts w:ascii="Helvetica" w:eastAsia="Times New Roman" w:hAnsi="Helvetica" w:cs="Helvetica"/>
          <w:b/>
          <w:bCs/>
          <w:i/>
          <w:iCs/>
          <w:color w:val="333333"/>
          <w:sz w:val="18"/>
          <w:szCs w:val="18"/>
          <w:lang w:val="en" w:eastAsia="en-GB"/>
        </w:rPr>
        <w:t>For reasons other than psychological distress</w:t>
      </w:r>
      <w:r w:rsidRPr="00BC72FF">
        <w:rPr>
          <w:rFonts w:ascii="Helvetica" w:eastAsia="Times New Roman" w:hAnsi="Helvetica" w:cs="Helvetica"/>
          <w:color w:val="333333"/>
          <w:sz w:val="18"/>
          <w:szCs w:val="18"/>
          <w:lang w:val="en" w:eastAsia="en-GB"/>
        </w:rPr>
        <w:t>, cannot plan the route of a journey. 8 points.</w:t>
      </w:r>
    </w:p>
    <w:p w:rsidR="00BC72FF" w:rsidRPr="00BC72FF" w:rsidRDefault="00BC72FF" w:rsidP="00BC72FF">
      <w:pPr>
        <w:spacing w:after="150" w:line="300" w:lineRule="atLeast"/>
        <w:ind w:left="300"/>
        <w:rPr>
          <w:rFonts w:ascii="Helvetica" w:eastAsia="Times New Roman" w:hAnsi="Helvetica" w:cs="Helvetica"/>
          <w:color w:val="333333"/>
          <w:sz w:val="18"/>
          <w:szCs w:val="18"/>
          <w:lang w:val="en" w:eastAsia="en-GB"/>
        </w:rPr>
      </w:pPr>
      <w:r w:rsidRPr="00BC72FF">
        <w:rPr>
          <w:rFonts w:ascii="Helvetica" w:eastAsia="Times New Roman" w:hAnsi="Helvetica" w:cs="Helvetica"/>
          <w:color w:val="333333"/>
          <w:sz w:val="18"/>
          <w:szCs w:val="18"/>
          <w:lang w:val="en" w:eastAsia="en-GB"/>
        </w:rPr>
        <w:t xml:space="preserve">d. </w:t>
      </w:r>
      <w:r w:rsidRPr="00BC72FF">
        <w:rPr>
          <w:rFonts w:ascii="Helvetica" w:eastAsia="Times New Roman" w:hAnsi="Helvetica" w:cs="Helvetica"/>
          <w:b/>
          <w:bCs/>
          <w:i/>
          <w:iCs/>
          <w:color w:val="333333"/>
          <w:sz w:val="18"/>
          <w:szCs w:val="18"/>
          <w:lang w:val="en" w:eastAsia="en-GB"/>
        </w:rPr>
        <w:t>For reasons other than psychological distress</w:t>
      </w:r>
      <w:r w:rsidRPr="00BC72FF">
        <w:rPr>
          <w:rFonts w:ascii="Helvetica" w:eastAsia="Times New Roman" w:hAnsi="Helvetica" w:cs="Helvetica"/>
          <w:color w:val="333333"/>
          <w:sz w:val="18"/>
          <w:szCs w:val="18"/>
          <w:lang w:val="en" w:eastAsia="en-GB"/>
        </w:rPr>
        <w:t>, cannot follow the route of an unfamiliar journey without another person, assistance dog or orientation aid. 10 points.</w:t>
      </w:r>
    </w:p>
    <w:p w:rsidR="00BC72FF" w:rsidRPr="00BC72FF" w:rsidRDefault="00BC72FF" w:rsidP="00BC72FF">
      <w:pPr>
        <w:spacing w:after="150" w:line="300" w:lineRule="atLeast"/>
        <w:ind w:left="300"/>
        <w:rPr>
          <w:rFonts w:ascii="Helvetica" w:eastAsia="Times New Roman" w:hAnsi="Helvetica" w:cs="Helvetica"/>
          <w:color w:val="333333"/>
          <w:sz w:val="18"/>
          <w:szCs w:val="18"/>
          <w:lang w:val="en" w:eastAsia="en-GB"/>
        </w:rPr>
      </w:pPr>
      <w:r w:rsidRPr="00BC72FF">
        <w:rPr>
          <w:rFonts w:ascii="Helvetica" w:eastAsia="Times New Roman" w:hAnsi="Helvetica" w:cs="Helvetica"/>
          <w:color w:val="333333"/>
          <w:sz w:val="18"/>
          <w:szCs w:val="18"/>
          <w:lang w:val="en" w:eastAsia="en-GB"/>
        </w:rPr>
        <w:t>e. Cannot undertake any journey because it would cause overwhelming psychological distress to the claimant. 10 points.</w:t>
      </w:r>
    </w:p>
    <w:p w:rsidR="00BC72FF" w:rsidRPr="00BC72FF" w:rsidRDefault="00BC72FF" w:rsidP="00BC72FF">
      <w:pPr>
        <w:spacing w:after="150" w:line="300" w:lineRule="atLeast"/>
        <w:ind w:left="300"/>
        <w:rPr>
          <w:rFonts w:ascii="Helvetica" w:eastAsia="Times New Roman" w:hAnsi="Helvetica" w:cs="Helvetica"/>
          <w:color w:val="333333"/>
          <w:sz w:val="18"/>
          <w:szCs w:val="18"/>
          <w:lang w:val="en" w:eastAsia="en-GB"/>
        </w:rPr>
      </w:pPr>
      <w:r w:rsidRPr="00BC72FF">
        <w:rPr>
          <w:rFonts w:ascii="Helvetica" w:eastAsia="Times New Roman" w:hAnsi="Helvetica" w:cs="Helvetica"/>
          <w:color w:val="333333"/>
          <w:sz w:val="18"/>
          <w:szCs w:val="18"/>
          <w:lang w:val="en" w:eastAsia="en-GB"/>
        </w:rPr>
        <w:t xml:space="preserve">f. </w:t>
      </w:r>
      <w:r w:rsidRPr="00BC72FF">
        <w:rPr>
          <w:rFonts w:ascii="Helvetica" w:eastAsia="Times New Roman" w:hAnsi="Helvetica" w:cs="Helvetica"/>
          <w:b/>
          <w:bCs/>
          <w:i/>
          <w:iCs/>
          <w:color w:val="333333"/>
          <w:sz w:val="18"/>
          <w:szCs w:val="18"/>
          <w:lang w:val="en" w:eastAsia="en-GB"/>
        </w:rPr>
        <w:t>For reasons other than psychological distress</w:t>
      </w:r>
      <w:r w:rsidRPr="00BC72FF">
        <w:rPr>
          <w:rFonts w:ascii="Helvetica" w:eastAsia="Times New Roman" w:hAnsi="Helvetica" w:cs="Helvetica"/>
          <w:color w:val="333333"/>
          <w:sz w:val="18"/>
          <w:szCs w:val="18"/>
          <w:lang w:val="en" w:eastAsia="en-GB"/>
        </w:rPr>
        <w:t>, cannot follow the route of a familiar journey without another person, an assistance dog or an orientation aid. 12 points.</w:t>
      </w:r>
    </w:p>
    <w:p w:rsidR="00BC72FF" w:rsidRPr="00BC72FF" w:rsidRDefault="00BC72FF" w:rsidP="00BC72FF">
      <w:pPr>
        <w:spacing w:after="150" w:line="300" w:lineRule="atLeast"/>
        <w:ind w:left="300"/>
        <w:rPr>
          <w:rFonts w:ascii="Helvetica" w:eastAsia="Times New Roman" w:hAnsi="Helvetica" w:cs="Helvetica"/>
          <w:color w:val="333333"/>
          <w:sz w:val="18"/>
          <w:szCs w:val="18"/>
          <w:lang w:val="en" w:eastAsia="en-GB"/>
        </w:rPr>
      </w:pPr>
      <w:r w:rsidRPr="00BC72FF">
        <w:rPr>
          <w:rFonts w:ascii="Helvetica" w:eastAsia="Times New Roman" w:hAnsi="Helvetica" w:cs="Helvetica"/>
          <w:color w:val="333333"/>
          <w:sz w:val="18"/>
          <w:szCs w:val="18"/>
          <w:lang w:val="en" w:eastAsia="en-GB"/>
        </w:rPr>
        <w:t>The effect will be that people who are too anxious to ever undertake journeys unless they have someone with them, for example because they have panic attacks or similar, will be unlikely to be awarded more than 4 points by the DWP. This means they will not be able to get an award of the mobility component on the basis of this activity alone.</w:t>
      </w:r>
    </w:p>
    <w:p w:rsidR="00BC72FF" w:rsidRPr="00BC72FF" w:rsidRDefault="00BC72FF" w:rsidP="00BC72FF">
      <w:pPr>
        <w:spacing w:after="150" w:line="300" w:lineRule="atLeast"/>
        <w:ind w:left="300"/>
        <w:rPr>
          <w:rFonts w:ascii="Helvetica" w:eastAsia="Times New Roman" w:hAnsi="Helvetica" w:cs="Helvetica"/>
          <w:color w:val="333333"/>
          <w:sz w:val="18"/>
          <w:szCs w:val="18"/>
          <w:lang w:val="en" w:eastAsia="en-GB"/>
        </w:rPr>
      </w:pPr>
      <w:r w:rsidRPr="00BC72FF">
        <w:rPr>
          <w:rFonts w:ascii="Helvetica" w:eastAsia="Times New Roman" w:hAnsi="Helvetica" w:cs="Helvetica"/>
          <w:color w:val="333333"/>
          <w:sz w:val="18"/>
          <w:szCs w:val="18"/>
          <w:lang w:val="en" w:eastAsia="en-GB"/>
        </w:rPr>
        <w:t>Even claimants who are too anxious to ever go on journeys, even if they have someone with them, will only score 10 points and thus not be eligible for the enhanced rate of the mobility component on the basis of this activity alone.</w:t>
      </w:r>
    </w:p>
    <w:p w:rsidR="00BC72FF" w:rsidRPr="00BC72FF" w:rsidRDefault="00BC72FF" w:rsidP="00BC72FF">
      <w:pPr>
        <w:spacing w:after="150" w:line="300" w:lineRule="atLeast"/>
        <w:ind w:left="300"/>
        <w:rPr>
          <w:rFonts w:ascii="Helvetica" w:eastAsia="Times New Roman" w:hAnsi="Helvetica" w:cs="Helvetica"/>
          <w:color w:val="333333"/>
          <w:sz w:val="18"/>
          <w:szCs w:val="18"/>
          <w:lang w:val="en" w:eastAsia="en-GB"/>
        </w:rPr>
      </w:pPr>
      <w:r w:rsidRPr="00BC72FF">
        <w:rPr>
          <w:rFonts w:ascii="Helvetica" w:eastAsia="Times New Roman" w:hAnsi="Helvetica" w:cs="Helvetica"/>
          <w:b/>
          <w:bCs/>
          <w:color w:val="333333"/>
          <w:sz w:val="18"/>
          <w:szCs w:val="18"/>
          <w:lang w:val="en" w:eastAsia="en-GB"/>
        </w:rPr>
        <w:t>Ruthless</w:t>
      </w:r>
      <w:r w:rsidRPr="00BC72FF">
        <w:rPr>
          <w:rFonts w:ascii="Helvetica" w:eastAsia="Times New Roman" w:hAnsi="Helvetica" w:cs="Helvetica"/>
          <w:color w:val="333333"/>
          <w:sz w:val="18"/>
          <w:szCs w:val="18"/>
          <w:lang w:val="en" w:eastAsia="en-GB"/>
        </w:rPr>
        <w:br/>
        <w:t xml:space="preserve">The new regulations also make changes to the way that descriptors relating to taking medication are interpreted, again in response to a ruling by judges in </w:t>
      </w:r>
      <w:proofErr w:type="spellStart"/>
      <w:r w:rsidRPr="00BC72FF">
        <w:rPr>
          <w:rFonts w:ascii="Helvetica" w:eastAsia="Times New Roman" w:hAnsi="Helvetica" w:cs="Helvetica"/>
          <w:color w:val="333333"/>
          <w:sz w:val="18"/>
          <w:szCs w:val="18"/>
          <w:lang w:val="en" w:eastAsia="en-GB"/>
        </w:rPr>
        <w:t>favour</w:t>
      </w:r>
      <w:proofErr w:type="spellEnd"/>
      <w:r w:rsidRPr="00BC72FF">
        <w:rPr>
          <w:rFonts w:ascii="Helvetica" w:eastAsia="Times New Roman" w:hAnsi="Helvetica" w:cs="Helvetica"/>
          <w:color w:val="333333"/>
          <w:sz w:val="18"/>
          <w:szCs w:val="18"/>
          <w:lang w:val="en" w:eastAsia="en-GB"/>
        </w:rPr>
        <w:t xml:space="preserve"> of claimants.</w:t>
      </w:r>
    </w:p>
    <w:p w:rsidR="00BC72FF" w:rsidRPr="00BC72FF" w:rsidRDefault="00BC72FF" w:rsidP="00BC72FF">
      <w:pPr>
        <w:spacing w:after="150" w:line="300" w:lineRule="atLeast"/>
        <w:ind w:left="300"/>
        <w:rPr>
          <w:rFonts w:ascii="Helvetica" w:eastAsia="Times New Roman" w:hAnsi="Helvetica" w:cs="Helvetica"/>
          <w:color w:val="333333"/>
          <w:sz w:val="18"/>
          <w:szCs w:val="18"/>
          <w:lang w:val="en" w:eastAsia="en-GB"/>
        </w:rPr>
      </w:pPr>
      <w:r w:rsidRPr="00BC72FF">
        <w:rPr>
          <w:rFonts w:ascii="Helvetica" w:eastAsia="Times New Roman" w:hAnsi="Helvetica" w:cs="Helvetica"/>
          <w:color w:val="333333"/>
          <w:sz w:val="18"/>
          <w:szCs w:val="18"/>
          <w:lang w:val="en" w:eastAsia="en-GB"/>
        </w:rPr>
        <w:t>The new regulations are being rushed in without the Social Security Advisory Committee even being given a chance to comment on them.</w:t>
      </w:r>
    </w:p>
    <w:p w:rsidR="00BC72FF" w:rsidRPr="00BC72FF" w:rsidRDefault="00BC72FF" w:rsidP="00BC72FF">
      <w:pPr>
        <w:spacing w:after="150" w:line="300" w:lineRule="atLeast"/>
        <w:ind w:left="300"/>
        <w:rPr>
          <w:rFonts w:ascii="Helvetica" w:eastAsia="Times New Roman" w:hAnsi="Helvetica" w:cs="Helvetica"/>
          <w:color w:val="333333"/>
          <w:sz w:val="18"/>
          <w:szCs w:val="18"/>
          <w:lang w:val="en" w:eastAsia="en-GB"/>
        </w:rPr>
      </w:pPr>
      <w:r w:rsidRPr="00BC72FF">
        <w:rPr>
          <w:rFonts w:ascii="Helvetica" w:eastAsia="Times New Roman" w:hAnsi="Helvetica" w:cs="Helvetica"/>
          <w:color w:val="333333"/>
          <w:sz w:val="18"/>
          <w:szCs w:val="18"/>
          <w:lang w:val="en" w:eastAsia="en-GB"/>
        </w:rPr>
        <w:t xml:space="preserve">Penny </w:t>
      </w:r>
      <w:proofErr w:type="spellStart"/>
      <w:r w:rsidRPr="00BC72FF">
        <w:rPr>
          <w:rFonts w:ascii="Helvetica" w:eastAsia="Times New Roman" w:hAnsi="Helvetica" w:cs="Helvetica"/>
          <w:color w:val="333333"/>
          <w:sz w:val="18"/>
          <w:szCs w:val="18"/>
          <w:lang w:val="en" w:eastAsia="en-GB"/>
        </w:rPr>
        <w:t>Mordaunt</w:t>
      </w:r>
      <w:proofErr w:type="spellEnd"/>
      <w:r w:rsidRPr="00BC72FF">
        <w:rPr>
          <w:rFonts w:ascii="Helvetica" w:eastAsia="Times New Roman" w:hAnsi="Helvetica" w:cs="Helvetica"/>
          <w:color w:val="333333"/>
          <w:sz w:val="18"/>
          <w:szCs w:val="18"/>
          <w:lang w:val="en" w:eastAsia="en-GB"/>
        </w:rPr>
        <w:t>, the minister for disabled people, claimed in a statement today that</w:t>
      </w:r>
    </w:p>
    <w:p w:rsidR="00BC72FF" w:rsidRPr="00BC72FF" w:rsidRDefault="00BC72FF" w:rsidP="00BC72FF">
      <w:pPr>
        <w:spacing w:after="150" w:line="300" w:lineRule="atLeast"/>
        <w:ind w:left="300"/>
        <w:rPr>
          <w:rFonts w:ascii="Helvetica" w:eastAsia="Times New Roman" w:hAnsi="Helvetica" w:cs="Helvetica"/>
          <w:color w:val="333333"/>
          <w:sz w:val="18"/>
          <w:szCs w:val="18"/>
          <w:lang w:val="en" w:eastAsia="en-GB"/>
        </w:rPr>
      </w:pPr>
      <w:r w:rsidRPr="00BC72FF">
        <w:rPr>
          <w:rFonts w:ascii="Helvetica" w:eastAsia="Times New Roman" w:hAnsi="Helvetica" w:cs="Helvetica"/>
          <w:i/>
          <w:iCs/>
          <w:color w:val="333333"/>
          <w:sz w:val="18"/>
          <w:szCs w:val="18"/>
          <w:lang w:val="en" w:eastAsia="en-GB"/>
        </w:rPr>
        <w:t>“Two recent Upper Tribunal judgments have broadened the way the PIP assessment criteria should be interpreted, going beyond the original intention. In order to make sure the initial purpose of PIP is maintained, we are making drafting amendments to the criteria which provide greater clarity. This will not result in any claimants seeing a reduction in the amount of PIP previously awarded by DWP. . . If not urgently addressed, the operational complexities could undermine the consistency of assessments, leading to confusion for all those using the legislation, including claimants, assessors, and the courts. It is because of the urgency caused by these challenges, and the implications on public expenditure, that proposals for these amendments have not been referred to the Social Security Advisory Committee before making the regulations.”</w:t>
      </w:r>
    </w:p>
    <w:p w:rsidR="00BC72FF" w:rsidRPr="00BC72FF" w:rsidRDefault="00BC72FF" w:rsidP="00BC72FF">
      <w:pPr>
        <w:spacing w:after="150" w:line="300" w:lineRule="atLeast"/>
        <w:ind w:left="300"/>
        <w:rPr>
          <w:rFonts w:ascii="Helvetica" w:eastAsia="Times New Roman" w:hAnsi="Helvetica" w:cs="Helvetica"/>
          <w:color w:val="333333"/>
          <w:sz w:val="18"/>
          <w:szCs w:val="18"/>
          <w:lang w:val="en" w:eastAsia="en-GB"/>
        </w:rPr>
      </w:pPr>
      <w:r w:rsidRPr="00BC72FF">
        <w:rPr>
          <w:rFonts w:ascii="Helvetica" w:eastAsia="Times New Roman" w:hAnsi="Helvetica" w:cs="Helvetica"/>
          <w:color w:val="333333"/>
          <w:sz w:val="18"/>
          <w:szCs w:val="18"/>
          <w:lang w:val="en" w:eastAsia="en-GB"/>
        </w:rPr>
        <w:t>In reality, the new regulations are a ruthless response to fair and reasonable judgements and their only purpose is to cut the cost of disability benefits, regardless of the effect on the lives of individuals.</w:t>
      </w:r>
    </w:p>
    <w:p w:rsidR="003B180F" w:rsidRPr="00BC72FF" w:rsidRDefault="00BC72FF" w:rsidP="00BC72FF">
      <w:pPr>
        <w:spacing w:after="150" w:line="300" w:lineRule="atLeast"/>
        <w:ind w:left="300"/>
        <w:rPr>
          <w:rFonts w:ascii="Helvetica" w:eastAsia="Times New Roman" w:hAnsi="Helvetica" w:cs="Helvetica"/>
          <w:color w:val="333333"/>
          <w:sz w:val="18"/>
          <w:szCs w:val="18"/>
          <w:lang w:val="en" w:eastAsia="en-GB"/>
        </w:rPr>
      </w:pPr>
      <w:r w:rsidRPr="00BC72FF">
        <w:rPr>
          <w:rFonts w:ascii="Helvetica" w:eastAsia="Times New Roman" w:hAnsi="Helvetica" w:cs="Helvetica"/>
          <w:color w:val="333333"/>
          <w:sz w:val="18"/>
          <w:szCs w:val="18"/>
          <w:lang w:val="en" w:eastAsia="en-GB"/>
        </w:rPr>
        <w:t>The new regulations will not apply to claims made before 16 March.</w:t>
      </w:r>
    </w:p>
    <w:sectPr w:rsidR="003B180F" w:rsidRPr="00BC72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2FF"/>
    <w:rsid w:val="003B180F"/>
    <w:rsid w:val="00993CDC"/>
    <w:rsid w:val="00BC72FF"/>
    <w:rsid w:val="00DB1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C3047-CB3A-45F6-8E61-6603E036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455746">
      <w:bodyDiv w:val="1"/>
      <w:marLeft w:val="0"/>
      <w:marRight w:val="0"/>
      <w:marTop w:val="0"/>
      <w:marBottom w:val="0"/>
      <w:divBdr>
        <w:top w:val="none" w:sz="0" w:space="0" w:color="auto"/>
        <w:left w:val="none" w:sz="0" w:space="0" w:color="auto"/>
        <w:bottom w:val="none" w:sz="0" w:space="0" w:color="auto"/>
        <w:right w:val="none" w:sz="0" w:space="0" w:color="auto"/>
      </w:divBdr>
      <w:divsChild>
        <w:div w:id="2014454592">
          <w:marLeft w:val="0"/>
          <w:marRight w:val="0"/>
          <w:marTop w:val="0"/>
          <w:marBottom w:val="0"/>
          <w:divBdr>
            <w:top w:val="none" w:sz="0" w:space="0" w:color="auto"/>
            <w:left w:val="none" w:sz="0" w:space="0" w:color="auto"/>
            <w:bottom w:val="none" w:sz="0" w:space="0" w:color="auto"/>
            <w:right w:val="none" w:sz="0" w:space="0" w:color="auto"/>
          </w:divBdr>
          <w:divsChild>
            <w:div w:id="620301209">
              <w:marLeft w:val="0"/>
              <w:marRight w:val="0"/>
              <w:marTop w:val="0"/>
              <w:marBottom w:val="0"/>
              <w:divBdr>
                <w:top w:val="none" w:sz="0" w:space="0" w:color="auto"/>
                <w:left w:val="none" w:sz="0" w:space="0" w:color="auto"/>
                <w:bottom w:val="none" w:sz="0" w:space="0" w:color="auto"/>
                <w:right w:val="none" w:sz="0" w:space="0" w:color="auto"/>
              </w:divBdr>
              <w:divsChild>
                <w:div w:id="1520853043">
                  <w:marLeft w:val="0"/>
                  <w:marRight w:val="0"/>
                  <w:marTop w:val="0"/>
                  <w:marBottom w:val="0"/>
                  <w:divBdr>
                    <w:top w:val="none" w:sz="0" w:space="0" w:color="auto"/>
                    <w:left w:val="none" w:sz="0" w:space="0" w:color="auto"/>
                    <w:bottom w:val="none" w:sz="0" w:space="0" w:color="auto"/>
                    <w:right w:val="none" w:sz="0" w:space="0" w:color="auto"/>
                  </w:divBdr>
                  <w:divsChild>
                    <w:div w:id="1452440103">
                      <w:marLeft w:val="0"/>
                      <w:marRight w:val="0"/>
                      <w:marTop w:val="0"/>
                      <w:marBottom w:val="0"/>
                      <w:divBdr>
                        <w:top w:val="none" w:sz="0" w:space="0" w:color="auto"/>
                        <w:left w:val="none" w:sz="0" w:space="0" w:color="auto"/>
                        <w:bottom w:val="none" w:sz="0" w:space="0" w:color="auto"/>
                        <w:right w:val="none" w:sz="0" w:space="0" w:color="auto"/>
                      </w:divBdr>
                      <w:divsChild>
                        <w:div w:id="625770280">
                          <w:marLeft w:val="0"/>
                          <w:marRight w:val="0"/>
                          <w:marTop w:val="0"/>
                          <w:marBottom w:val="0"/>
                          <w:divBdr>
                            <w:top w:val="none" w:sz="0" w:space="0" w:color="auto"/>
                            <w:left w:val="none" w:sz="0" w:space="0" w:color="auto"/>
                            <w:bottom w:val="none" w:sz="0" w:space="0" w:color="auto"/>
                            <w:right w:val="none" w:sz="0" w:space="0" w:color="auto"/>
                          </w:divBdr>
                          <w:divsChild>
                            <w:div w:id="958101553">
                              <w:marLeft w:val="0"/>
                              <w:marRight w:val="0"/>
                              <w:marTop w:val="0"/>
                              <w:marBottom w:val="0"/>
                              <w:divBdr>
                                <w:top w:val="none" w:sz="0" w:space="0" w:color="auto"/>
                                <w:left w:val="none" w:sz="0" w:space="0" w:color="auto"/>
                                <w:bottom w:val="none" w:sz="0" w:space="0" w:color="auto"/>
                                <w:right w:val="none" w:sz="0" w:space="0" w:color="auto"/>
                              </w:divBdr>
                              <w:divsChild>
                                <w:div w:id="458956110">
                                  <w:marLeft w:val="0"/>
                                  <w:marRight w:val="0"/>
                                  <w:marTop w:val="0"/>
                                  <w:marBottom w:val="0"/>
                                  <w:divBdr>
                                    <w:top w:val="none" w:sz="0" w:space="0" w:color="auto"/>
                                    <w:left w:val="none" w:sz="0" w:space="0" w:color="auto"/>
                                    <w:bottom w:val="none" w:sz="0" w:space="0" w:color="auto"/>
                                    <w:right w:val="none" w:sz="0" w:space="0" w:color="auto"/>
                                  </w:divBdr>
                                  <w:divsChild>
                                    <w:div w:id="120494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nefitsandwork.co.uk/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Ellis</dc:creator>
  <cp:keywords/>
  <dc:description/>
  <cp:lastModifiedBy>Jo Ellis</cp:lastModifiedBy>
  <cp:revision>2</cp:revision>
  <cp:lastPrinted>2017-03-10T10:56:00Z</cp:lastPrinted>
  <dcterms:created xsi:type="dcterms:W3CDTF">2017-04-28T12:53:00Z</dcterms:created>
  <dcterms:modified xsi:type="dcterms:W3CDTF">2017-04-28T12:53:00Z</dcterms:modified>
</cp:coreProperties>
</file>