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87" w:rsidRPr="00D52F87" w:rsidRDefault="00D52F87" w:rsidP="00D52F87">
      <w:pPr>
        <w:jc w:val="center"/>
        <w:rPr>
          <w:b/>
          <w:u w:val="single"/>
        </w:rPr>
      </w:pPr>
      <w:r w:rsidRPr="00D52F87">
        <w:rPr>
          <w:b/>
          <w:u w:val="single"/>
        </w:rPr>
        <w:t>Universal Credit Claim</w:t>
      </w:r>
      <w:r>
        <w:rPr>
          <w:b/>
          <w:u w:val="single"/>
        </w:rPr>
        <w:t xml:space="preserve"> Assistance</w:t>
      </w:r>
      <w:r w:rsidR="00681774">
        <w:rPr>
          <w:b/>
          <w:u w:val="single"/>
        </w:rPr>
        <w:t xml:space="preserve"> Advice Centre Referral</w:t>
      </w:r>
    </w:p>
    <w:p w:rsidR="00D52F87" w:rsidRPr="004A447A" w:rsidRDefault="00344916" w:rsidP="00D52F87">
      <w:pPr>
        <w:jc w:val="center"/>
        <w:rPr>
          <w:rStyle w:val="section-info-text1"/>
        </w:rPr>
      </w:pPr>
      <w:r w:rsidRPr="004A447A">
        <w:rPr>
          <w:rStyle w:val="section-info-text1"/>
        </w:rPr>
        <w:t xml:space="preserve">13-15 </w:t>
      </w:r>
      <w:proofErr w:type="spellStart"/>
      <w:r w:rsidRPr="004A447A">
        <w:rPr>
          <w:rStyle w:val="section-info-text1"/>
        </w:rPr>
        <w:t>Dod</w:t>
      </w:r>
      <w:proofErr w:type="spellEnd"/>
      <w:r w:rsidRPr="004A447A">
        <w:rPr>
          <w:rStyle w:val="section-info-text1"/>
        </w:rPr>
        <w:t xml:space="preserve"> St, Poplar, London E14 7EQ</w:t>
      </w:r>
    </w:p>
    <w:p w:rsidR="00344916" w:rsidRPr="004A447A" w:rsidRDefault="00344916" w:rsidP="00D52F87">
      <w:pPr>
        <w:jc w:val="center"/>
      </w:pPr>
      <w:r w:rsidRPr="004A447A">
        <w:rPr>
          <w:rStyle w:val="section-info-text1"/>
        </w:rPr>
        <w:t xml:space="preserve">13 West </w:t>
      </w:r>
      <w:proofErr w:type="spellStart"/>
      <w:r w:rsidRPr="004A447A">
        <w:rPr>
          <w:rStyle w:val="section-info-text1"/>
        </w:rPr>
        <w:t>Tenter</w:t>
      </w:r>
      <w:proofErr w:type="spellEnd"/>
      <w:r w:rsidRPr="004A447A">
        <w:rPr>
          <w:rStyle w:val="section-info-text1"/>
        </w:rPr>
        <w:t xml:space="preserve"> St, London E1 8DT</w:t>
      </w:r>
    </w:p>
    <w:p w:rsidR="00EB76ED" w:rsidRPr="00681774" w:rsidRDefault="00681774">
      <w:pPr>
        <w:rPr>
          <w:b/>
        </w:rPr>
      </w:pPr>
      <w:r>
        <w:rPr>
          <w:b/>
        </w:rPr>
        <w:t>Date attended</w:t>
      </w:r>
      <w:r w:rsidR="00D52F87" w:rsidRPr="00681774">
        <w:rPr>
          <w:b/>
        </w:rPr>
        <w:t xml:space="preserve"> at advice centre (please use this for date of claim)</w:t>
      </w:r>
      <w:r w:rsidRPr="00681774">
        <w:rPr>
          <w:b/>
        </w:rPr>
        <w:t>……</w:t>
      </w:r>
      <w:r>
        <w:rPr>
          <w:b/>
        </w:rPr>
        <w:t>….</w:t>
      </w:r>
      <w:bookmarkStart w:id="0" w:name="_GoBack"/>
      <w:bookmarkEnd w:id="0"/>
      <w:r>
        <w:rPr>
          <w:b/>
        </w:rPr>
        <w:t>…..</w:t>
      </w:r>
      <w:r w:rsidRPr="00681774">
        <w:rPr>
          <w:b/>
        </w:rPr>
        <w:t>……</w:t>
      </w:r>
    </w:p>
    <w:p w:rsidR="000A5ECB" w:rsidRDefault="00216B56">
      <w:pPr>
        <w:rPr>
          <w:b/>
          <w:u w:val="single"/>
        </w:rPr>
      </w:pPr>
      <w:r w:rsidRPr="000A5ECB">
        <w:rPr>
          <w:b/>
          <w:u w:val="single"/>
        </w:rPr>
        <w:t>Claimant</w:t>
      </w:r>
    </w:p>
    <w:p w:rsidR="00EB76ED" w:rsidRDefault="00EB76ED">
      <w:r>
        <w:t>Name</w:t>
      </w:r>
    </w:p>
    <w:p w:rsidR="00EB76ED" w:rsidRDefault="00EB76ED">
      <w:r>
        <w:t>Address</w:t>
      </w:r>
    </w:p>
    <w:p w:rsidR="00FA0F3C" w:rsidRDefault="00FA0F3C">
      <w:r>
        <w:t>Phone Number</w:t>
      </w:r>
    </w:p>
    <w:p w:rsidR="000A5ECB" w:rsidRDefault="000A5ECB">
      <w:r>
        <w:t>Email (if appropriate)</w:t>
      </w:r>
    </w:p>
    <w:p w:rsidR="00EB76ED" w:rsidRDefault="00216B56">
      <w:r>
        <w:t>Claimant</w:t>
      </w:r>
      <w:r w:rsidR="00EB76ED">
        <w:t xml:space="preserve"> NI No</w:t>
      </w:r>
    </w:p>
    <w:p w:rsidR="00216B56" w:rsidRDefault="005F078B">
      <w:r>
        <w:t xml:space="preserve">The above person attend our advice centre today and </w:t>
      </w:r>
      <w:r w:rsidR="00FA0F3C">
        <w:t xml:space="preserve">has been identified as </w:t>
      </w:r>
      <w:r w:rsidR="00216B56">
        <w:t>being eligible for and needing</w:t>
      </w:r>
      <w:r>
        <w:t xml:space="preserve"> assistance to claim Universal Credit</w:t>
      </w:r>
      <w:r w:rsidR="004A447A">
        <w:t xml:space="preserve">.  </w:t>
      </w:r>
      <w:r>
        <w:t>We have been informed that where claimants have supp</w:t>
      </w:r>
      <w:r w:rsidR="00D52F87">
        <w:t>ort or vulnerability needs they</w:t>
      </w:r>
      <w:r>
        <w:t xml:space="preserve"> will be t</w:t>
      </w:r>
      <w:r w:rsidR="00216B56">
        <w:t xml:space="preserve">hese </w:t>
      </w:r>
      <w:r w:rsidR="00D52F87">
        <w:t xml:space="preserve">assistance is </w:t>
      </w:r>
      <w:r w:rsidR="00216B56">
        <w:t>available to</w:t>
      </w:r>
      <w:r>
        <w:t xml:space="preserve"> make their claim for Universal Credit by attending your office in person </w:t>
      </w:r>
    </w:p>
    <w:p w:rsidR="00C11951" w:rsidRDefault="00C11951">
      <w:r>
        <w:t xml:space="preserve">We have also identified the following vulnerability issues that we would like you to take into account when considering their </w:t>
      </w:r>
      <w:r w:rsidR="00FA0F3C">
        <w:t xml:space="preserve">claimant commitment </w:t>
      </w:r>
      <w:r w:rsidR="00216B56">
        <w:t xml:space="preserve">requirements </w:t>
      </w:r>
      <w:r w:rsidR="00FA0F3C">
        <w:t>and waiting day exemption</w:t>
      </w:r>
      <w:r>
        <w:t xml:space="preserve"> </w:t>
      </w:r>
    </w:p>
    <w:p w:rsidR="00681774" w:rsidRDefault="00C11951">
      <w:r>
        <w:t xml:space="preserve">We </w:t>
      </w:r>
      <w:r w:rsidR="00681774">
        <w:t xml:space="preserve">will be </w:t>
      </w:r>
      <w:r>
        <w:t>moni</w:t>
      </w:r>
      <w:r w:rsidR="00D52F87">
        <w:t>toring the outcomes of these referrals</w:t>
      </w:r>
    </w:p>
    <w:p w:rsidR="00EB76ED" w:rsidRPr="00681774" w:rsidRDefault="00681774">
      <w:pPr>
        <w:rPr>
          <w:b/>
        </w:rPr>
      </w:pPr>
      <w:r w:rsidRPr="00681774">
        <w:rPr>
          <w:b/>
        </w:rPr>
        <w:t xml:space="preserve">We have identified the following </w:t>
      </w:r>
      <w:r w:rsidR="00EB76ED" w:rsidRPr="00681774">
        <w:rPr>
          <w:b/>
        </w:rPr>
        <w:t>Vulnerability Issues</w:t>
      </w:r>
      <w:r w:rsidRPr="00681774">
        <w:rPr>
          <w:b/>
        </w:rPr>
        <w:t xml:space="preserve"> with this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587"/>
        <w:gridCol w:w="283"/>
        <w:gridCol w:w="2126"/>
        <w:gridCol w:w="2217"/>
      </w:tblGrid>
      <w:tr w:rsidR="00EB76ED" w:rsidTr="000A5ECB">
        <w:tc>
          <w:tcPr>
            <w:tcW w:w="1803" w:type="dxa"/>
          </w:tcPr>
          <w:p w:rsidR="00EB76ED" w:rsidRDefault="005F078B">
            <w:r>
              <w:t>Domestic Violence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B76ED" w:rsidRDefault="00EB76E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6ED" w:rsidRDefault="00EB76ED"/>
        </w:tc>
        <w:tc>
          <w:tcPr>
            <w:tcW w:w="2126" w:type="dxa"/>
            <w:tcBorders>
              <w:left w:val="single" w:sz="4" w:space="0" w:color="auto"/>
            </w:tcBorders>
          </w:tcPr>
          <w:p w:rsidR="00EB76ED" w:rsidRDefault="00C11951">
            <w:r>
              <w:t xml:space="preserve">Poor </w:t>
            </w:r>
            <w:r w:rsidR="005F078B">
              <w:t>Literacy</w:t>
            </w:r>
          </w:p>
        </w:tc>
        <w:tc>
          <w:tcPr>
            <w:tcW w:w="2217" w:type="dxa"/>
          </w:tcPr>
          <w:p w:rsidR="00EB76ED" w:rsidRDefault="00EB76ED"/>
        </w:tc>
      </w:tr>
      <w:tr w:rsidR="00EB76ED" w:rsidTr="000A5ECB">
        <w:tc>
          <w:tcPr>
            <w:tcW w:w="1803" w:type="dxa"/>
          </w:tcPr>
          <w:p w:rsidR="00EB76ED" w:rsidRDefault="005F078B">
            <w:r>
              <w:t>Addiction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B76ED" w:rsidRDefault="00EB76E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6ED" w:rsidRDefault="00EB76ED"/>
        </w:tc>
        <w:tc>
          <w:tcPr>
            <w:tcW w:w="2126" w:type="dxa"/>
            <w:tcBorders>
              <w:left w:val="single" w:sz="4" w:space="0" w:color="auto"/>
            </w:tcBorders>
          </w:tcPr>
          <w:p w:rsidR="00EB76ED" w:rsidRDefault="005F078B">
            <w:r>
              <w:t>No access to computer</w:t>
            </w:r>
            <w:r w:rsidR="00C11951">
              <w:t xml:space="preserve"> and or internet</w:t>
            </w:r>
          </w:p>
        </w:tc>
        <w:tc>
          <w:tcPr>
            <w:tcW w:w="2217" w:type="dxa"/>
          </w:tcPr>
          <w:p w:rsidR="00EB76ED" w:rsidRDefault="00EB76ED"/>
        </w:tc>
      </w:tr>
      <w:tr w:rsidR="00EB76ED" w:rsidTr="000A5ECB">
        <w:tc>
          <w:tcPr>
            <w:tcW w:w="1803" w:type="dxa"/>
          </w:tcPr>
          <w:p w:rsidR="00EB76ED" w:rsidRDefault="005F078B">
            <w:r>
              <w:t>Mental Health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B76ED" w:rsidRDefault="00EB76E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6ED" w:rsidRDefault="00EB76ED"/>
        </w:tc>
        <w:tc>
          <w:tcPr>
            <w:tcW w:w="2126" w:type="dxa"/>
            <w:tcBorders>
              <w:left w:val="single" w:sz="4" w:space="0" w:color="auto"/>
            </w:tcBorders>
          </w:tcPr>
          <w:p w:rsidR="00EB76ED" w:rsidRDefault="00C11951">
            <w:r>
              <w:t>Learning Disability</w:t>
            </w:r>
          </w:p>
        </w:tc>
        <w:tc>
          <w:tcPr>
            <w:tcW w:w="2217" w:type="dxa"/>
          </w:tcPr>
          <w:p w:rsidR="00EB76ED" w:rsidRDefault="00EB76ED"/>
        </w:tc>
      </w:tr>
      <w:tr w:rsidR="00EB76ED" w:rsidTr="000A5ECB">
        <w:tc>
          <w:tcPr>
            <w:tcW w:w="1803" w:type="dxa"/>
          </w:tcPr>
          <w:p w:rsidR="00EB76ED" w:rsidRDefault="005F078B">
            <w:r>
              <w:t>Physical Heal</w:t>
            </w:r>
            <w:r w:rsidR="00FA0F3C">
              <w:t>th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B76ED" w:rsidRDefault="00EB76E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6ED" w:rsidRDefault="00EB76ED"/>
        </w:tc>
        <w:tc>
          <w:tcPr>
            <w:tcW w:w="2126" w:type="dxa"/>
            <w:tcBorders>
              <w:left w:val="single" w:sz="4" w:space="0" w:color="auto"/>
            </w:tcBorders>
          </w:tcPr>
          <w:p w:rsidR="00EB76ED" w:rsidRDefault="00C11951">
            <w:r>
              <w:t>Caring for disabled person</w:t>
            </w:r>
          </w:p>
        </w:tc>
        <w:tc>
          <w:tcPr>
            <w:tcW w:w="2217" w:type="dxa"/>
          </w:tcPr>
          <w:p w:rsidR="00EB76ED" w:rsidRDefault="00EB76ED"/>
        </w:tc>
      </w:tr>
      <w:tr w:rsidR="00EB76ED" w:rsidTr="000A5ECB">
        <w:tc>
          <w:tcPr>
            <w:tcW w:w="1803" w:type="dxa"/>
          </w:tcPr>
          <w:p w:rsidR="00EB76ED" w:rsidRDefault="005F078B">
            <w:r>
              <w:t>Language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B76ED" w:rsidRDefault="00EB76E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6ED" w:rsidRDefault="00EB76ED"/>
        </w:tc>
        <w:tc>
          <w:tcPr>
            <w:tcW w:w="2126" w:type="dxa"/>
            <w:tcBorders>
              <w:left w:val="single" w:sz="4" w:space="0" w:color="auto"/>
            </w:tcBorders>
          </w:tcPr>
          <w:p w:rsidR="00EB76ED" w:rsidRDefault="00C11951">
            <w:r>
              <w:t>Caring for children</w:t>
            </w:r>
          </w:p>
        </w:tc>
        <w:tc>
          <w:tcPr>
            <w:tcW w:w="2217" w:type="dxa"/>
          </w:tcPr>
          <w:p w:rsidR="00EB76ED" w:rsidRDefault="00EB76ED"/>
        </w:tc>
      </w:tr>
      <w:tr w:rsidR="00FA0F3C" w:rsidTr="000A5ECB">
        <w:tc>
          <w:tcPr>
            <w:tcW w:w="1803" w:type="dxa"/>
          </w:tcPr>
          <w:p w:rsidR="00FA0F3C" w:rsidRDefault="004B6EA9">
            <w:r>
              <w:t>Care leaver</w:t>
            </w:r>
          </w:p>
          <w:p w:rsidR="00FA0F3C" w:rsidRDefault="00FA0F3C"/>
        </w:tc>
        <w:tc>
          <w:tcPr>
            <w:tcW w:w="2587" w:type="dxa"/>
            <w:tcBorders>
              <w:right w:val="single" w:sz="4" w:space="0" w:color="auto"/>
            </w:tcBorders>
          </w:tcPr>
          <w:p w:rsidR="00FA0F3C" w:rsidRDefault="00FA0F3C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F3C" w:rsidRDefault="00FA0F3C"/>
        </w:tc>
        <w:tc>
          <w:tcPr>
            <w:tcW w:w="2126" w:type="dxa"/>
            <w:tcBorders>
              <w:left w:val="single" w:sz="4" w:space="0" w:color="auto"/>
            </w:tcBorders>
          </w:tcPr>
          <w:p w:rsidR="00FA0F3C" w:rsidRDefault="00535D75">
            <w:r>
              <w:t xml:space="preserve">Pregnant </w:t>
            </w:r>
          </w:p>
        </w:tc>
        <w:tc>
          <w:tcPr>
            <w:tcW w:w="2217" w:type="dxa"/>
          </w:tcPr>
          <w:p w:rsidR="00FA0F3C" w:rsidRDefault="00FA0F3C"/>
        </w:tc>
      </w:tr>
      <w:tr w:rsidR="004B6EA9" w:rsidTr="004B6EA9">
        <w:tc>
          <w:tcPr>
            <w:tcW w:w="9016" w:type="dxa"/>
            <w:gridSpan w:val="5"/>
          </w:tcPr>
          <w:p w:rsidR="004B6EA9" w:rsidRDefault="00832ACF">
            <w:r>
              <w:t>Other (details)</w:t>
            </w:r>
          </w:p>
          <w:p w:rsidR="00832ACF" w:rsidRDefault="00832ACF"/>
          <w:p w:rsidR="00832ACF" w:rsidRDefault="00832ACF"/>
        </w:tc>
      </w:tr>
    </w:tbl>
    <w:p w:rsidR="004B6EA9" w:rsidRDefault="004B6EA9"/>
    <w:p w:rsidR="00D52F87" w:rsidRPr="000A5ECB" w:rsidRDefault="004B6EA9">
      <w:pPr>
        <w:rPr>
          <w:b/>
        </w:rPr>
      </w:pPr>
      <w:r w:rsidRPr="000A5ECB">
        <w:rPr>
          <w:b/>
        </w:rPr>
        <w:t>Referring agency/advisor name</w:t>
      </w:r>
    </w:p>
    <w:sectPr w:rsidR="00D52F87" w:rsidRPr="000A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ED"/>
    <w:rsid w:val="0003466A"/>
    <w:rsid w:val="000A5ECB"/>
    <w:rsid w:val="00216B56"/>
    <w:rsid w:val="00344916"/>
    <w:rsid w:val="00352266"/>
    <w:rsid w:val="003B180F"/>
    <w:rsid w:val="004A447A"/>
    <w:rsid w:val="004B6EA9"/>
    <w:rsid w:val="00535D75"/>
    <w:rsid w:val="005F078B"/>
    <w:rsid w:val="00681774"/>
    <w:rsid w:val="00832ACF"/>
    <w:rsid w:val="00C11951"/>
    <w:rsid w:val="00D52F87"/>
    <w:rsid w:val="00E144A5"/>
    <w:rsid w:val="00E3132B"/>
    <w:rsid w:val="00EB76ED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25507-B52B-490D-B473-066A6BF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1">
    <w:name w:val="section-info-text1"/>
    <w:basedOn w:val="DefaultParagraphFont"/>
    <w:rsid w:val="0034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3</cp:revision>
  <dcterms:created xsi:type="dcterms:W3CDTF">2017-03-31T12:07:00Z</dcterms:created>
  <dcterms:modified xsi:type="dcterms:W3CDTF">2017-04-28T12:05:00Z</dcterms:modified>
</cp:coreProperties>
</file>