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49" w:rsidRPr="00C67949" w:rsidRDefault="00C67949" w:rsidP="00C67949">
      <w:pPr>
        <w:spacing w:before="100" w:beforeAutospacing="1" w:after="138" w:line="336" w:lineRule="atLeast"/>
        <w:outlineLvl w:val="2"/>
        <w:rPr>
          <w:rFonts w:ascii="amsi_probold" w:eastAsia="Times New Roman" w:hAnsi="amsi_probold" w:cs="Helvetica"/>
          <w:b/>
          <w:bCs/>
          <w:color w:val="3F3F3F"/>
          <w:sz w:val="39"/>
          <w:szCs w:val="39"/>
          <w:lang w:val="en" w:eastAsia="en-GB"/>
        </w:rPr>
      </w:pPr>
      <w:r w:rsidRPr="00C67949">
        <w:rPr>
          <w:rFonts w:ascii="amsi_probold" w:eastAsia="Times New Roman" w:hAnsi="amsi_probold" w:cs="Helvetica"/>
          <w:b/>
          <w:bCs/>
          <w:color w:val="3F3F3F"/>
          <w:sz w:val="39"/>
          <w:szCs w:val="39"/>
          <w:lang w:val="en" w:eastAsia="en-GB"/>
        </w:rPr>
        <w:t>Benefit Ch</w:t>
      </w:r>
      <w:bookmarkStart w:id="0" w:name="_GoBack"/>
      <w:bookmarkEnd w:id="0"/>
      <w:r w:rsidRPr="00C67949">
        <w:rPr>
          <w:rFonts w:ascii="amsi_probold" w:eastAsia="Times New Roman" w:hAnsi="amsi_probold" w:cs="Helvetica"/>
          <w:b/>
          <w:bCs/>
          <w:color w:val="3F3F3F"/>
          <w:sz w:val="39"/>
          <w:szCs w:val="39"/>
          <w:lang w:val="en" w:eastAsia="en-GB"/>
        </w:rPr>
        <w:t>anges Timetable 2018</w:t>
      </w:r>
    </w:p>
    <w:p w:rsidR="00C67949" w:rsidRPr="00C67949" w:rsidRDefault="00C67949" w:rsidP="00C67949">
      <w:pPr>
        <w:spacing w:before="100" w:beforeAutospacing="1" w:after="225" w:line="360" w:lineRule="atLeast"/>
        <w:rPr>
          <w:rFonts w:ascii="amsi_prosemibold" w:eastAsia="Times New Roman" w:hAnsi="amsi_prosemibold" w:cs="Helvetica"/>
          <w:lang w:val="en" w:eastAsia="en-GB"/>
        </w:rPr>
      </w:pPr>
      <w:r w:rsidRPr="00C67949">
        <w:rPr>
          <w:rFonts w:ascii="amsi_prosemibold" w:eastAsia="Times New Roman" w:hAnsi="amsi_prosemibold" w:cs="Helvetica"/>
          <w:lang w:val="en" w:eastAsia="en-GB"/>
        </w:rPr>
        <w:t>Please note that information about some of these changes may be limited at present and also subject to further change. Although some will happen quickly, others may be introduced gradually over several years.</w:t>
      </w:r>
      <w:r w:rsidRPr="00C67949">
        <w:rPr>
          <w:rFonts w:ascii="amsi_prosemibold" w:eastAsia="Times New Roman" w:hAnsi="amsi_prosemibold" w:cs="Helvetica"/>
          <w:lang w:val="en" w:eastAsia="en-GB"/>
        </w:rPr>
        <w:br/>
      </w:r>
    </w:p>
    <w:p w:rsidR="00C67949" w:rsidRPr="00C67949" w:rsidRDefault="00C67949" w:rsidP="00C67949">
      <w:pPr>
        <w:spacing w:before="100" w:beforeAutospacing="1" w:after="138" w:line="336" w:lineRule="atLeast"/>
        <w:outlineLvl w:val="2"/>
        <w:rPr>
          <w:rFonts w:ascii="amsi_probold" w:eastAsia="Times New Roman" w:hAnsi="amsi_probold" w:cs="Helvetica"/>
          <w:b/>
          <w:bCs/>
          <w:color w:val="3F3F3F"/>
          <w:sz w:val="39"/>
          <w:szCs w:val="39"/>
          <w:lang w:val="en" w:eastAsia="en-GB"/>
        </w:rPr>
      </w:pPr>
      <w:r w:rsidRPr="00C67949">
        <w:rPr>
          <w:rFonts w:ascii="amsi_probold" w:eastAsia="Times New Roman" w:hAnsi="amsi_probold" w:cs="Helvetica"/>
          <w:b/>
          <w:bCs/>
          <w:color w:val="3F3F3F"/>
          <w:sz w:val="39"/>
          <w:szCs w:val="39"/>
          <w:lang w:val="en" w:eastAsia="en-GB"/>
        </w:rPr>
        <w:t>2018</w:t>
      </w:r>
    </w:p>
    <w:p w:rsidR="00C67949" w:rsidRPr="00C67949" w:rsidRDefault="00C67949" w:rsidP="00C67949">
      <w:pPr>
        <w:spacing w:before="100" w:beforeAutospacing="1" w:after="180" w:line="336" w:lineRule="atLeast"/>
        <w:outlineLvl w:val="3"/>
        <w:rPr>
          <w:rFonts w:ascii="amsi_probold" w:eastAsia="Times New Roman" w:hAnsi="amsi_probold" w:cs="Helvetica"/>
          <w:b/>
          <w:bCs/>
          <w:color w:val="3F3F3F"/>
          <w:sz w:val="30"/>
          <w:szCs w:val="30"/>
          <w:lang w:val="en" w:eastAsia="en-GB"/>
        </w:rPr>
      </w:pPr>
      <w:r w:rsidRPr="00C67949">
        <w:rPr>
          <w:rFonts w:ascii="amsi_probold" w:eastAsia="Times New Roman" w:hAnsi="amsi_probold" w:cs="Helvetica"/>
          <w:b/>
          <w:bCs/>
          <w:color w:val="3F3F3F"/>
          <w:sz w:val="30"/>
          <w:szCs w:val="30"/>
          <w:lang w:val="en" w:eastAsia="en-GB"/>
        </w:rPr>
        <w:t>January 2018</w:t>
      </w:r>
    </w:p>
    <w:p w:rsidR="00C67949" w:rsidRPr="00C67949" w:rsidRDefault="00C67949" w:rsidP="00C67949">
      <w:pPr>
        <w:spacing w:before="100" w:beforeAutospacing="1" w:after="200" w:line="336" w:lineRule="atLeast"/>
        <w:outlineLvl w:val="4"/>
        <w:rPr>
          <w:rFonts w:ascii="amsi_probold" w:eastAsia="Times New Roman" w:hAnsi="amsi_probold" w:cs="Helvetica"/>
          <w:b/>
          <w:bCs/>
          <w:color w:val="3F3F3F"/>
          <w:sz w:val="27"/>
          <w:szCs w:val="27"/>
          <w:lang w:val="en" w:eastAsia="en-GB"/>
        </w:rPr>
      </w:pPr>
      <w:r w:rsidRPr="00C67949">
        <w:rPr>
          <w:rFonts w:ascii="amsi_probold" w:eastAsia="Times New Roman" w:hAnsi="amsi_probold" w:cs="Helvetica"/>
          <w:b/>
          <w:bCs/>
          <w:color w:val="3F3F3F"/>
          <w:sz w:val="27"/>
          <w:szCs w:val="27"/>
          <w:lang w:val="en" w:eastAsia="en-GB"/>
        </w:rPr>
        <w:t>Universal Credit Advance</w:t>
      </w:r>
    </w:p>
    <w:p w:rsidR="00C67949" w:rsidRPr="00C67949" w:rsidRDefault="00C67949" w:rsidP="00C67949">
      <w:pPr>
        <w:spacing w:before="100" w:beforeAutospacing="1" w:after="225" w:line="360" w:lineRule="atLeast"/>
        <w:rPr>
          <w:rFonts w:ascii="amsi_prosemibold" w:eastAsia="Times New Roman" w:hAnsi="amsi_prosemibold" w:cs="Helvetica"/>
          <w:lang w:val="en" w:eastAsia="en-GB"/>
        </w:rPr>
      </w:pPr>
      <w:r w:rsidRPr="00C67949">
        <w:rPr>
          <w:rFonts w:ascii="amsi_prosemibold" w:eastAsia="Times New Roman" w:hAnsi="amsi_prosemibold" w:cs="Helvetica"/>
          <w:lang w:val="en" w:eastAsia="en-GB"/>
        </w:rPr>
        <w:t>From January 2018, the amount a claimant could receive from an advance payment of Universal Credit will increase from up to 50% of their estimated entitlement to up to 100%. Claimants will be able to receive an advance payment within five days of applying. The period in which the advance is recovered will be increased from six months to 12 months</w:t>
      </w:r>
    </w:p>
    <w:p w:rsidR="00C67949" w:rsidRPr="00C67949" w:rsidRDefault="00C67949" w:rsidP="00C67949">
      <w:pPr>
        <w:spacing w:before="100" w:beforeAutospacing="1" w:after="180" w:line="336" w:lineRule="atLeast"/>
        <w:outlineLvl w:val="3"/>
        <w:rPr>
          <w:rFonts w:ascii="amsi_probold" w:eastAsia="Times New Roman" w:hAnsi="amsi_probold" w:cs="Helvetica"/>
          <w:b/>
          <w:bCs/>
          <w:color w:val="3F3F3F"/>
          <w:sz w:val="30"/>
          <w:szCs w:val="30"/>
          <w:lang w:val="en" w:eastAsia="en-GB"/>
        </w:rPr>
      </w:pPr>
      <w:r w:rsidRPr="00C67949">
        <w:rPr>
          <w:rFonts w:ascii="amsi_probold" w:eastAsia="Times New Roman" w:hAnsi="amsi_probold" w:cs="Helvetica"/>
          <w:b/>
          <w:bCs/>
          <w:color w:val="3F3F3F"/>
          <w:sz w:val="30"/>
          <w:szCs w:val="30"/>
          <w:lang w:val="en" w:eastAsia="en-GB"/>
        </w:rPr>
        <w:t>February 2018</w:t>
      </w:r>
    </w:p>
    <w:p w:rsidR="00C67949" w:rsidRPr="00C67949" w:rsidRDefault="00C67949" w:rsidP="00C67949">
      <w:pPr>
        <w:spacing w:before="100" w:beforeAutospacing="1" w:after="200" w:line="336" w:lineRule="atLeast"/>
        <w:outlineLvl w:val="4"/>
        <w:rPr>
          <w:rFonts w:ascii="amsi_probold" w:eastAsia="Times New Roman" w:hAnsi="amsi_probold" w:cs="Helvetica"/>
          <w:b/>
          <w:bCs/>
          <w:color w:val="3F3F3F"/>
          <w:sz w:val="27"/>
          <w:szCs w:val="27"/>
          <w:lang w:val="en" w:eastAsia="en-GB"/>
        </w:rPr>
      </w:pPr>
      <w:r w:rsidRPr="00C67949">
        <w:rPr>
          <w:rFonts w:ascii="amsi_probold" w:eastAsia="Times New Roman" w:hAnsi="amsi_probold" w:cs="Helvetica"/>
          <w:b/>
          <w:bCs/>
          <w:color w:val="3F3F3F"/>
          <w:sz w:val="27"/>
          <w:szCs w:val="27"/>
          <w:lang w:val="en" w:eastAsia="en-GB"/>
        </w:rPr>
        <w:t>Universal Credit</w:t>
      </w:r>
    </w:p>
    <w:p w:rsidR="00C67949" w:rsidRPr="00C67949" w:rsidRDefault="00C67949" w:rsidP="00C67949">
      <w:pPr>
        <w:spacing w:before="100" w:beforeAutospacing="1" w:after="225" w:line="360" w:lineRule="atLeast"/>
        <w:rPr>
          <w:rFonts w:ascii="amsi_prosemibold" w:eastAsia="Times New Roman" w:hAnsi="amsi_prosemibold" w:cs="Helvetica"/>
          <w:lang w:val="en" w:eastAsia="en-GB"/>
        </w:rPr>
      </w:pPr>
      <w:r w:rsidRPr="00C67949">
        <w:rPr>
          <w:rFonts w:ascii="amsi_prosemibold" w:eastAsia="Times New Roman" w:hAnsi="amsi_prosemibold" w:cs="Helvetica"/>
          <w:lang w:val="en" w:eastAsia="en-GB"/>
        </w:rPr>
        <w:t>From February 2018, the government will remove the seven-day waiting period for Universal Credit, so that the claim starts from the date of application. This means that if Universal Credit is paid on time, claimants will wait five weeks for their first payment instead of six weeks.</w:t>
      </w:r>
    </w:p>
    <w:p w:rsidR="00C67949" w:rsidRPr="00C67949" w:rsidRDefault="00C67949" w:rsidP="00C67949">
      <w:pPr>
        <w:spacing w:before="100" w:beforeAutospacing="1" w:after="180" w:line="336" w:lineRule="atLeast"/>
        <w:outlineLvl w:val="3"/>
        <w:rPr>
          <w:rFonts w:ascii="amsi_probold" w:eastAsia="Times New Roman" w:hAnsi="amsi_probold" w:cs="Helvetica"/>
          <w:b/>
          <w:bCs/>
          <w:color w:val="3F3F3F"/>
          <w:sz w:val="30"/>
          <w:szCs w:val="30"/>
          <w:lang w:val="en" w:eastAsia="en-GB"/>
        </w:rPr>
      </w:pPr>
      <w:r w:rsidRPr="00C67949">
        <w:rPr>
          <w:rFonts w:ascii="amsi_probold" w:eastAsia="Times New Roman" w:hAnsi="amsi_probold" w:cs="Helvetica"/>
          <w:b/>
          <w:bCs/>
          <w:color w:val="3F3F3F"/>
          <w:sz w:val="30"/>
          <w:szCs w:val="30"/>
          <w:lang w:val="en" w:eastAsia="en-GB"/>
        </w:rPr>
        <w:t>April 2018</w:t>
      </w:r>
    </w:p>
    <w:p w:rsidR="00C67949" w:rsidRPr="00C67949" w:rsidRDefault="00C67949" w:rsidP="00C67949">
      <w:pPr>
        <w:spacing w:before="100" w:beforeAutospacing="1" w:after="200" w:line="336" w:lineRule="atLeast"/>
        <w:outlineLvl w:val="4"/>
        <w:rPr>
          <w:rFonts w:ascii="amsi_probold" w:eastAsia="Times New Roman" w:hAnsi="amsi_probold" w:cs="Helvetica"/>
          <w:b/>
          <w:bCs/>
          <w:color w:val="3F3F3F"/>
          <w:sz w:val="27"/>
          <w:szCs w:val="27"/>
          <w:lang w:val="en" w:eastAsia="en-GB"/>
        </w:rPr>
      </w:pPr>
      <w:r w:rsidRPr="00C67949">
        <w:rPr>
          <w:rFonts w:ascii="amsi_probold" w:eastAsia="Times New Roman" w:hAnsi="amsi_probold" w:cs="Helvetica"/>
          <w:b/>
          <w:bCs/>
          <w:color w:val="3F3F3F"/>
          <w:sz w:val="27"/>
          <w:szCs w:val="27"/>
          <w:lang w:val="en" w:eastAsia="en-GB"/>
        </w:rPr>
        <w:t>Support for Mortgage Interest (SMI) payments</w:t>
      </w:r>
    </w:p>
    <w:p w:rsidR="00C67949" w:rsidRPr="00C67949" w:rsidRDefault="00C67949" w:rsidP="00C67949">
      <w:pPr>
        <w:spacing w:before="100" w:beforeAutospacing="1" w:after="225" w:line="360" w:lineRule="atLeast"/>
        <w:rPr>
          <w:rFonts w:ascii="amsi_prosemibold" w:eastAsia="Times New Roman" w:hAnsi="amsi_prosemibold" w:cs="Helvetica"/>
          <w:lang w:val="en" w:eastAsia="en-GB"/>
        </w:rPr>
      </w:pPr>
      <w:r w:rsidRPr="00C67949">
        <w:rPr>
          <w:rFonts w:ascii="amsi_prosemibold" w:eastAsia="Times New Roman" w:hAnsi="amsi_prosemibold" w:cs="Helvetica"/>
          <w:lang w:val="en" w:eastAsia="en-GB"/>
        </w:rPr>
        <w:t>From 6 April 2018, Support for Mortgage Interest will no longer exist as a benefit for new or existing claimants. Claimants will instead be invited to apply for a loan if they want to continue to be supported.  Loans will be repaid upon the sale of a claimant’s house; or on a claimant’s return to work if the borrower can afford it.</w:t>
      </w:r>
    </w:p>
    <w:p w:rsidR="00C67949" w:rsidRPr="00C67949" w:rsidRDefault="00C67949" w:rsidP="00C67949">
      <w:pPr>
        <w:spacing w:before="100" w:beforeAutospacing="1" w:after="200" w:line="336" w:lineRule="atLeast"/>
        <w:outlineLvl w:val="4"/>
        <w:rPr>
          <w:rFonts w:ascii="amsi_probold" w:eastAsia="Times New Roman" w:hAnsi="amsi_probold" w:cs="Helvetica"/>
          <w:b/>
          <w:bCs/>
          <w:color w:val="3F3F3F"/>
          <w:sz w:val="27"/>
          <w:szCs w:val="27"/>
          <w:lang w:val="en" w:eastAsia="en-GB"/>
        </w:rPr>
      </w:pPr>
      <w:r w:rsidRPr="00C67949">
        <w:rPr>
          <w:rFonts w:ascii="amsi_probold" w:eastAsia="Times New Roman" w:hAnsi="amsi_probold" w:cs="Helvetica"/>
          <w:b/>
          <w:bCs/>
          <w:color w:val="3F3F3F"/>
          <w:sz w:val="27"/>
          <w:szCs w:val="27"/>
          <w:lang w:val="en" w:eastAsia="en-GB"/>
        </w:rPr>
        <w:t>Universal Credit</w:t>
      </w:r>
    </w:p>
    <w:p w:rsidR="00C67949" w:rsidRPr="00C67949" w:rsidRDefault="00C67949" w:rsidP="00C67949">
      <w:pPr>
        <w:spacing w:before="100" w:beforeAutospacing="1" w:after="225" w:line="360" w:lineRule="atLeast"/>
        <w:rPr>
          <w:rFonts w:ascii="amsi_prosemibold" w:eastAsia="Times New Roman" w:hAnsi="amsi_prosemibold" w:cs="Helvetica"/>
          <w:lang w:val="en" w:eastAsia="en-GB"/>
        </w:rPr>
      </w:pPr>
      <w:r w:rsidRPr="00C67949">
        <w:rPr>
          <w:rFonts w:ascii="amsi_prosemibold" w:eastAsia="Times New Roman" w:hAnsi="amsi_prosemibold" w:cs="Helvetica"/>
          <w:lang w:val="en" w:eastAsia="en-GB"/>
        </w:rPr>
        <w:t>From April 2018 those already on Housing Benefit will continue to receive their award for the first two weeks of their Universal Credit claim. This will be an unrecoverable payment.</w:t>
      </w:r>
    </w:p>
    <w:p w:rsidR="00C67949" w:rsidRPr="00C67949" w:rsidRDefault="00C67949" w:rsidP="00C67949">
      <w:pPr>
        <w:spacing w:before="100" w:beforeAutospacing="1" w:after="225" w:line="360" w:lineRule="atLeast"/>
        <w:rPr>
          <w:rFonts w:ascii="amsi_prosemibold" w:eastAsia="Times New Roman" w:hAnsi="amsi_prosemibold" w:cs="Helvetica"/>
          <w:lang w:val="en" w:eastAsia="en-GB"/>
        </w:rPr>
      </w:pPr>
      <w:r w:rsidRPr="00C67949">
        <w:rPr>
          <w:rFonts w:ascii="amsi_prosemibold" w:eastAsia="Times New Roman" w:hAnsi="amsi_prosemibold" w:cs="Helvetica"/>
          <w:lang w:val="en" w:eastAsia="en-GB"/>
        </w:rPr>
        <w:lastRenderedPageBreak/>
        <w:t>The government will also make it easier for claimants to have the housing element of their award paid directly to their landlord</w:t>
      </w:r>
      <w:r w:rsidRPr="00C67949">
        <w:rPr>
          <w:rFonts w:ascii="amsi_prosemibold" w:eastAsia="Times New Roman" w:hAnsi="amsi_prosemibold" w:cs="Helvetica"/>
          <w:lang w:val="en" w:eastAsia="en-GB"/>
        </w:rPr>
        <w:br/>
      </w:r>
      <w:r w:rsidRPr="00C67949">
        <w:rPr>
          <w:rFonts w:ascii="amsi_prosemibold" w:eastAsia="Times New Roman" w:hAnsi="amsi_prosemibold" w:cs="Helvetica"/>
          <w:lang w:val="en" w:eastAsia="en-GB"/>
        </w:rPr>
        <w:br/>
        <w:t>Claimants who live in privately rented properties who have their Housing Benefit paid directly to landlords have this option at the beginning of a claim for Universal Credit.  The government will also make it easier for claimants to have their housing element paid direct to their landlords.</w:t>
      </w:r>
    </w:p>
    <w:p w:rsidR="00C67949" w:rsidRPr="00C67949" w:rsidRDefault="00C67949" w:rsidP="00C67949">
      <w:pPr>
        <w:spacing w:before="100" w:beforeAutospacing="1" w:after="200" w:line="336" w:lineRule="atLeast"/>
        <w:outlineLvl w:val="4"/>
        <w:rPr>
          <w:rFonts w:ascii="amsi_probold" w:eastAsia="Times New Roman" w:hAnsi="amsi_probold" w:cs="Helvetica"/>
          <w:b/>
          <w:bCs/>
          <w:color w:val="3F3F3F"/>
          <w:sz w:val="27"/>
          <w:szCs w:val="27"/>
          <w:lang w:val="en" w:eastAsia="en-GB"/>
        </w:rPr>
      </w:pPr>
      <w:r w:rsidRPr="00C67949">
        <w:rPr>
          <w:rFonts w:ascii="amsi_probold" w:eastAsia="Times New Roman" w:hAnsi="amsi_probold" w:cs="Helvetica"/>
          <w:b/>
          <w:bCs/>
          <w:color w:val="3F3F3F"/>
          <w:sz w:val="27"/>
          <w:szCs w:val="27"/>
          <w:lang w:val="en" w:eastAsia="en-GB"/>
        </w:rPr>
        <w:t>Employer Childcare Vouchers will no longer be available to new claimants</w:t>
      </w:r>
    </w:p>
    <w:p w:rsidR="00C67949" w:rsidRPr="00C67949" w:rsidRDefault="00C67949" w:rsidP="00C67949">
      <w:pPr>
        <w:spacing w:before="100" w:beforeAutospacing="1" w:after="225" w:line="360" w:lineRule="atLeast"/>
        <w:rPr>
          <w:rFonts w:ascii="amsi_prosemibold" w:eastAsia="Times New Roman" w:hAnsi="amsi_prosemibold" w:cs="Helvetica"/>
          <w:lang w:val="en" w:eastAsia="en-GB"/>
        </w:rPr>
      </w:pPr>
      <w:r w:rsidRPr="00C67949">
        <w:rPr>
          <w:rFonts w:ascii="amsi_prosemibold" w:eastAsia="Times New Roman" w:hAnsi="amsi_prosemibold" w:cs="Helvetica"/>
          <w:lang w:val="en" w:eastAsia="en-GB"/>
        </w:rPr>
        <w:t>New claims for Employer Supported Childcare (Childcare Vouchers) will not be accepted from April 2018.  Existing claims will continue until the child is 15 years old (or 16 years old if disabled) or the claimant starts claiming under another scheme (</w:t>
      </w:r>
      <w:hyperlink r:id="rId4" w:history="1">
        <w:r w:rsidRPr="00C67949">
          <w:rPr>
            <w:rFonts w:ascii="amsi_prosemibold" w:eastAsia="Times New Roman" w:hAnsi="amsi_prosemibold" w:cs="Helvetica"/>
            <w:b/>
            <w:bCs/>
            <w:color w:val="8F2B8C"/>
            <w:lang w:val="en" w:eastAsia="en-GB"/>
          </w:rPr>
          <w:t>Childcare element of Working Tax Credit</w:t>
        </w:r>
      </w:hyperlink>
      <w:r w:rsidRPr="00C67949">
        <w:rPr>
          <w:rFonts w:ascii="amsi_prosemibold" w:eastAsia="Times New Roman" w:hAnsi="amsi_prosemibold" w:cs="Helvetica"/>
          <w:lang w:val="en" w:eastAsia="en-GB"/>
        </w:rPr>
        <w:t xml:space="preserve">, Childcare element of Universal Credit or </w:t>
      </w:r>
      <w:hyperlink r:id="rId5" w:history="1">
        <w:r w:rsidRPr="00C67949">
          <w:rPr>
            <w:rFonts w:ascii="amsi_prosemibold" w:eastAsia="Times New Roman" w:hAnsi="amsi_prosemibold" w:cs="Helvetica"/>
            <w:b/>
            <w:bCs/>
            <w:color w:val="8F2B8C"/>
            <w:lang w:val="en" w:eastAsia="en-GB"/>
          </w:rPr>
          <w:t>Tax Free Childcare</w:t>
        </w:r>
      </w:hyperlink>
      <w:r w:rsidRPr="00C67949">
        <w:rPr>
          <w:rFonts w:ascii="amsi_prosemibold" w:eastAsia="Times New Roman" w:hAnsi="amsi_prosemibold" w:cs="Helvetica"/>
          <w:lang w:val="en" w:eastAsia="en-GB"/>
        </w:rPr>
        <w:t>), whichever is earliest.</w:t>
      </w:r>
    </w:p>
    <w:p w:rsidR="00C67949" w:rsidRPr="00C67949" w:rsidRDefault="00C67949" w:rsidP="00C67949">
      <w:pPr>
        <w:spacing w:before="100" w:beforeAutospacing="1" w:after="200" w:line="336" w:lineRule="atLeast"/>
        <w:outlineLvl w:val="4"/>
        <w:rPr>
          <w:rFonts w:ascii="amsi_probold" w:eastAsia="Times New Roman" w:hAnsi="amsi_probold" w:cs="Helvetica"/>
          <w:b/>
          <w:bCs/>
          <w:color w:val="3F3F3F"/>
          <w:sz w:val="27"/>
          <w:szCs w:val="27"/>
          <w:lang w:val="en" w:eastAsia="en-GB"/>
        </w:rPr>
      </w:pPr>
      <w:r w:rsidRPr="00C67949">
        <w:rPr>
          <w:rFonts w:ascii="amsi_probold" w:eastAsia="Times New Roman" w:hAnsi="amsi_probold" w:cs="Helvetica"/>
          <w:b/>
          <w:bCs/>
          <w:color w:val="3F3F3F"/>
          <w:sz w:val="27"/>
          <w:szCs w:val="27"/>
          <w:lang w:val="en" w:eastAsia="en-GB"/>
        </w:rPr>
        <w:t>Self-Employed National Insurance Contributions change</w:t>
      </w:r>
    </w:p>
    <w:p w:rsidR="00C67949" w:rsidRPr="00C67949" w:rsidRDefault="00C67949" w:rsidP="00C67949">
      <w:pPr>
        <w:spacing w:before="100" w:beforeAutospacing="1" w:after="225" w:line="360" w:lineRule="atLeast"/>
        <w:rPr>
          <w:rFonts w:ascii="amsi_prosemibold" w:eastAsia="Times New Roman" w:hAnsi="amsi_prosemibold" w:cs="Helvetica"/>
          <w:lang w:val="en" w:eastAsia="en-GB"/>
        </w:rPr>
      </w:pPr>
      <w:r w:rsidRPr="00C67949">
        <w:rPr>
          <w:rFonts w:ascii="amsi_prosemibold" w:eastAsia="Times New Roman" w:hAnsi="amsi_prosemibold" w:cs="Helvetica"/>
          <w:lang w:val="en" w:eastAsia="en-GB"/>
        </w:rPr>
        <w:t>The government announced in the Budget 2016 that from April 2018, self-employed people will no longer pay Class 2 National Insurance Contributions, which currently count towards entitlement to contributory benefits such as New State Pension. Clarification is awaited regarding how Class 4 National Insurance Contributions will count towards contributory benefit entitlement.</w:t>
      </w:r>
    </w:p>
    <w:p w:rsidR="00C67949" w:rsidRPr="00C67949" w:rsidRDefault="00C67949" w:rsidP="00C67949">
      <w:pPr>
        <w:spacing w:before="100" w:beforeAutospacing="1" w:after="225" w:line="360" w:lineRule="atLeast"/>
        <w:rPr>
          <w:rFonts w:ascii="amsi_prosemibold" w:eastAsia="Times New Roman" w:hAnsi="amsi_prosemibold" w:cs="Helvetica"/>
          <w:lang w:val="en" w:eastAsia="en-GB"/>
        </w:rPr>
      </w:pPr>
      <w:r w:rsidRPr="00C67949">
        <w:rPr>
          <w:rFonts w:ascii="amsi_prosemibold" w:eastAsia="Times New Roman" w:hAnsi="amsi_prosemibold" w:cs="Helvetica"/>
          <w:lang w:val="en" w:eastAsia="en-GB"/>
        </w:rPr>
        <w:t>The proposed increase in the rate of Class 4 National Insurance Contributions announced by the Chancellor in the Spring Budget 2017 has now been reversed.  There will be </w:t>
      </w:r>
      <w:proofErr w:type="gramStart"/>
      <w:r w:rsidRPr="00C67949">
        <w:rPr>
          <w:rFonts w:ascii="amsi_prosemibold" w:eastAsia="Times New Roman" w:hAnsi="amsi_prosemibold" w:cs="Helvetica"/>
          <w:lang w:val="en" w:eastAsia="en-GB"/>
        </w:rPr>
        <w:t>no  increases</w:t>
      </w:r>
      <w:proofErr w:type="gramEnd"/>
      <w:r w:rsidRPr="00C67949">
        <w:rPr>
          <w:rFonts w:ascii="amsi_prosemibold" w:eastAsia="Times New Roman" w:hAnsi="amsi_prosemibold" w:cs="Helvetica"/>
          <w:lang w:val="en" w:eastAsia="en-GB"/>
        </w:rPr>
        <w:t xml:space="preserve"> to Class 4 National Insurance Contributions during the current Parliament. </w:t>
      </w:r>
    </w:p>
    <w:p w:rsidR="00C67949" w:rsidRPr="00C67949" w:rsidRDefault="00C67949" w:rsidP="00C67949">
      <w:pPr>
        <w:spacing w:before="100" w:beforeAutospacing="1" w:after="225" w:line="360" w:lineRule="atLeast"/>
        <w:rPr>
          <w:rFonts w:ascii="amsi_prosemibold" w:eastAsia="Times New Roman" w:hAnsi="amsi_prosemibold" w:cs="Helvetica"/>
          <w:lang w:val="en" w:eastAsia="en-GB"/>
        </w:rPr>
      </w:pPr>
      <w:r w:rsidRPr="00C67949">
        <w:rPr>
          <w:rFonts w:ascii="amsi_prosemibold" w:eastAsia="Times New Roman" w:hAnsi="amsi_prosemibold" w:cs="Helvetica"/>
          <w:lang w:val="en" w:eastAsia="en-GB"/>
        </w:rPr>
        <w:t> </w:t>
      </w:r>
    </w:p>
    <w:p w:rsidR="00C67949" w:rsidRPr="00C67949" w:rsidRDefault="00C67949" w:rsidP="00C67949">
      <w:pPr>
        <w:spacing w:before="100" w:beforeAutospacing="1" w:after="138" w:line="336" w:lineRule="atLeast"/>
        <w:outlineLvl w:val="2"/>
        <w:rPr>
          <w:rFonts w:ascii="amsi_probold" w:eastAsia="Times New Roman" w:hAnsi="amsi_probold" w:cs="Helvetica"/>
          <w:b/>
          <w:bCs/>
          <w:color w:val="3F3F3F"/>
          <w:sz w:val="39"/>
          <w:szCs w:val="39"/>
          <w:lang w:val="en" w:eastAsia="en-GB"/>
        </w:rPr>
      </w:pPr>
      <w:r w:rsidRPr="00C67949">
        <w:rPr>
          <w:rFonts w:ascii="amsi_probold" w:eastAsia="Times New Roman" w:hAnsi="amsi_probold" w:cs="Helvetica"/>
          <w:b/>
          <w:bCs/>
          <w:color w:val="3F3F3F"/>
          <w:sz w:val="39"/>
          <w:szCs w:val="39"/>
          <w:lang w:val="en" w:eastAsia="en-GB"/>
        </w:rPr>
        <w:t>2019</w:t>
      </w:r>
    </w:p>
    <w:p w:rsidR="00C67949" w:rsidRPr="00C67949" w:rsidRDefault="00C67949" w:rsidP="00C67949">
      <w:pPr>
        <w:spacing w:before="100" w:beforeAutospacing="1" w:after="180" w:line="336" w:lineRule="atLeast"/>
        <w:outlineLvl w:val="3"/>
        <w:rPr>
          <w:rFonts w:ascii="amsi_probold" w:eastAsia="Times New Roman" w:hAnsi="amsi_probold" w:cs="Helvetica"/>
          <w:b/>
          <w:bCs/>
          <w:color w:val="3F3F3F"/>
          <w:sz w:val="30"/>
          <w:szCs w:val="30"/>
          <w:lang w:val="en" w:eastAsia="en-GB"/>
        </w:rPr>
      </w:pPr>
      <w:r w:rsidRPr="00C67949">
        <w:rPr>
          <w:rFonts w:ascii="amsi_probold" w:eastAsia="Times New Roman" w:hAnsi="amsi_probold" w:cs="Helvetica"/>
          <w:b/>
          <w:bCs/>
          <w:color w:val="3F3F3F"/>
          <w:sz w:val="30"/>
          <w:szCs w:val="30"/>
          <w:lang w:val="en" w:eastAsia="en-GB"/>
        </w:rPr>
        <w:t>July 2019</w:t>
      </w:r>
    </w:p>
    <w:p w:rsidR="00C67949" w:rsidRPr="00C67949" w:rsidRDefault="00C67949" w:rsidP="00C67949">
      <w:pPr>
        <w:spacing w:before="100" w:beforeAutospacing="1" w:after="200" w:line="336" w:lineRule="atLeast"/>
        <w:outlineLvl w:val="4"/>
        <w:rPr>
          <w:rFonts w:ascii="amsi_probold" w:eastAsia="Times New Roman" w:hAnsi="amsi_probold" w:cs="Helvetica"/>
          <w:b/>
          <w:bCs/>
          <w:color w:val="3F3F3F"/>
          <w:sz w:val="27"/>
          <w:szCs w:val="27"/>
          <w:lang w:val="en" w:eastAsia="en-GB"/>
        </w:rPr>
      </w:pPr>
      <w:r w:rsidRPr="00C67949">
        <w:rPr>
          <w:rFonts w:ascii="amsi_probold" w:eastAsia="Times New Roman" w:hAnsi="amsi_probold" w:cs="Helvetica"/>
          <w:b/>
          <w:bCs/>
          <w:color w:val="3F3F3F"/>
          <w:sz w:val="27"/>
          <w:szCs w:val="27"/>
          <w:lang w:val="en" w:eastAsia="en-GB"/>
        </w:rPr>
        <w:t>Universal Credit roll out</w:t>
      </w:r>
    </w:p>
    <w:p w:rsidR="00C67949" w:rsidRPr="00C67949" w:rsidRDefault="00C67949" w:rsidP="00C67949">
      <w:pPr>
        <w:spacing w:before="100" w:beforeAutospacing="1" w:after="225" w:line="360" w:lineRule="atLeast"/>
        <w:rPr>
          <w:rFonts w:ascii="amsi_prosemibold" w:eastAsia="Times New Roman" w:hAnsi="amsi_prosemibold" w:cs="Helvetica"/>
          <w:lang w:val="en" w:eastAsia="en-GB"/>
        </w:rPr>
      </w:pPr>
      <w:r w:rsidRPr="00C67949">
        <w:rPr>
          <w:rFonts w:ascii="amsi_prosemibold" w:eastAsia="Times New Roman" w:hAnsi="amsi_prosemibold" w:cs="Helvetica"/>
          <w:lang w:val="en" w:eastAsia="en-GB"/>
        </w:rPr>
        <w:t xml:space="preserve">The phased introduction of Universal Credit has been pushed back numerous times. The government now expect to have Universal Credit available for all new claimants from July 2019. They expect that all claimants on existing benefits will be transferred onto Universal </w:t>
      </w:r>
      <w:r w:rsidRPr="00C67949">
        <w:rPr>
          <w:rFonts w:ascii="amsi_prosemibold" w:eastAsia="Times New Roman" w:hAnsi="amsi_prosemibold" w:cs="Helvetica"/>
          <w:lang w:val="en" w:eastAsia="en-GB"/>
        </w:rPr>
        <w:lastRenderedPageBreak/>
        <w:t xml:space="preserve">Credit by March 2022. See our </w:t>
      </w:r>
      <w:hyperlink r:id="rId6" w:history="1">
        <w:r w:rsidRPr="00C67949">
          <w:rPr>
            <w:rFonts w:ascii="amsi_prosemibold" w:eastAsia="Times New Roman" w:hAnsi="amsi_prosemibold" w:cs="Helvetica"/>
            <w:b/>
            <w:bCs/>
            <w:color w:val="8F2B8C"/>
            <w:lang w:val="en" w:eastAsia="en-GB"/>
          </w:rPr>
          <w:t>Universal Credit Timetable</w:t>
        </w:r>
      </w:hyperlink>
      <w:r w:rsidRPr="00C67949">
        <w:rPr>
          <w:rFonts w:ascii="amsi_prosemibold" w:eastAsia="Times New Roman" w:hAnsi="amsi_prosemibold" w:cs="Helvetica"/>
          <w:lang w:val="en" w:eastAsia="en-GB"/>
        </w:rPr>
        <w:t xml:space="preserve"> to keep up with the progress of the roll out.</w:t>
      </w:r>
    </w:p>
    <w:p w:rsidR="00C67949" w:rsidRPr="00C67949" w:rsidRDefault="00C67949" w:rsidP="00C67949">
      <w:pPr>
        <w:spacing w:before="100" w:beforeAutospacing="1" w:after="200" w:line="336" w:lineRule="atLeast"/>
        <w:outlineLvl w:val="4"/>
        <w:rPr>
          <w:rFonts w:ascii="amsi_probold" w:eastAsia="Times New Roman" w:hAnsi="amsi_probold" w:cs="Helvetica"/>
          <w:b/>
          <w:bCs/>
          <w:color w:val="3F3F3F"/>
          <w:sz w:val="27"/>
          <w:szCs w:val="27"/>
          <w:lang w:val="en" w:eastAsia="en-GB"/>
        </w:rPr>
      </w:pPr>
      <w:r w:rsidRPr="00C67949">
        <w:rPr>
          <w:rFonts w:ascii="amsi_probold" w:eastAsia="Times New Roman" w:hAnsi="amsi_probold" w:cs="Helvetica"/>
          <w:b/>
          <w:bCs/>
          <w:color w:val="3F3F3F"/>
          <w:sz w:val="27"/>
          <w:szCs w:val="27"/>
          <w:lang w:val="en" w:eastAsia="en-GB"/>
        </w:rPr>
        <w:t>Universal Credit two child limit</w:t>
      </w:r>
    </w:p>
    <w:p w:rsidR="00C67949" w:rsidRPr="00C67949" w:rsidRDefault="00C67949" w:rsidP="00C67949">
      <w:pPr>
        <w:spacing w:before="100" w:beforeAutospacing="1" w:after="225" w:line="360" w:lineRule="atLeast"/>
        <w:rPr>
          <w:rFonts w:ascii="amsi_prosemibold" w:eastAsia="Times New Roman" w:hAnsi="amsi_prosemibold" w:cs="Helvetica"/>
          <w:lang w:val="en" w:eastAsia="en-GB"/>
        </w:rPr>
      </w:pPr>
      <w:r w:rsidRPr="00C67949">
        <w:rPr>
          <w:rFonts w:ascii="amsi_prosemibold" w:eastAsia="Times New Roman" w:hAnsi="amsi_prosemibold" w:cs="Helvetica"/>
          <w:lang w:val="en" w:eastAsia="en-GB"/>
        </w:rPr>
        <w:t>From January 2019, families with more than two children who make new claims for Universal Credit will no longer be directed to claim Child Tax Credit instead. The two child limit will apply to those families. Families who have been awarded Universal Credit after April 2017 and have two or fewer children but who then have a third or subsequent child will have the two-child limit applied.</w:t>
      </w:r>
    </w:p>
    <w:p w:rsidR="00C67949" w:rsidRPr="00C67949" w:rsidRDefault="00C67949" w:rsidP="00C67949">
      <w:pPr>
        <w:spacing w:before="100" w:beforeAutospacing="1" w:after="225" w:line="360" w:lineRule="atLeast"/>
        <w:rPr>
          <w:rFonts w:ascii="amsi_prosemibold" w:eastAsia="Times New Roman" w:hAnsi="amsi_prosemibold" w:cs="Helvetica"/>
          <w:lang w:val="en" w:eastAsia="en-GB"/>
        </w:rPr>
      </w:pPr>
      <w:r w:rsidRPr="00C67949">
        <w:rPr>
          <w:rFonts w:ascii="amsi_prosemibold" w:eastAsia="Times New Roman" w:hAnsi="amsi_prosemibold" w:cs="Helvetica"/>
          <w:lang w:val="en" w:eastAsia="en-GB"/>
        </w:rPr>
        <w:t> </w:t>
      </w:r>
    </w:p>
    <w:p w:rsidR="00C67949" w:rsidRPr="00C67949" w:rsidRDefault="00C67949" w:rsidP="00C67949">
      <w:pPr>
        <w:spacing w:before="100" w:beforeAutospacing="1" w:line="360" w:lineRule="atLeast"/>
        <w:rPr>
          <w:rFonts w:ascii="amsi_prosemibold" w:eastAsia="Times New Roman" w:hAnsi="amsi_prosemibold" w:cs="Helvetica"/>
          <w:lang w:val="en" w:eastAsia="en-GB"/>
        </w:rPr>
      </w:pPr>
      <w:r w:rsidRPr="00C67949">
        <w:rPr>
          <w:rFonts w:ascii="amsi_prosemibold" w:eastAsia="Times New Roman" w:hAnsi="amsi_prosemibold" w:cs="Helvetica"/>
          <w:lang w:val="en" w:eastAsia="en-GB"/>
        </w:rPr>
        <w:t>Updated November 2017</w:t>
      </w:r>
    </w:p>
    <w:p w:rsidR="003B180F" w:rsidRDefault="003B180F"/>
    <w:sectPr w:rsidR="003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si_pr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msi_pro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49"/>
    <w:rsid w:val="003B180F"/>
    <w:rsid w:val="00A712D3"/>
    <w:rsid w:val="00C6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B41E5-B5F4-44BE-817D-811157D2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20509">
      <w:bodyDiv w:val="1"/>
      <w:marLeft w:val="0"/>
      <w:marRight w:val="0"/>
      <w:marTop w:val="0"/>
      <w:marBottom w:val="0"/>
      <w:divBdr>
        <w:top w:val="none" w:sz="0" w:space="0" w:color="auto"/>
        <w:left w:val="none" w:sz="0" w:space="0" w:color="auto"/>
        <w:bottom w:val="none" w:sz="0" w:space="0" w:color="auto"/>
        <w:right w:val="none" w:sz="0" w:space="0" w:color="auto"/>
      </w:divBdr>
      <w:divsChild>
        <w:div w:id="606816017">
          <w:marLeft w:val="0"/>
          <w:marRight w:val="0"/>
          <w:marTop w:val="0"/>
          <w:marBottom w:val="0"/>
          <w:divBdr>
            <w:top w:val="none" w:sz="0" w:space="0" w:color="auto"/>
            <w:left w:val="none" w:sz="0" w:space="0" w:color="auto"/>
            <w:bottom w:val="none" w:sz="0" w:space="0" w:color="auto"/>
            <w:right w:val="none" w:sz="0" w:space="0" w:color="auto"/>
          </w:divBdr>
          <w:divsChild>
            <w:div w:id="394013446">
              <w:marLeft w:val="0"/>
              <w:marRight w:val="0"/>
              <w:marTop w:val="0"/>
              <w:marBottom w:val="240"/>
              <w:divBdr>
                <w:top w:val="none" w:sz="0" w:space="0" w:color="auto"/>
                <w:left w:val="none" w:sz="0" w:space="0" w:color="auto"/>
                <w:bottom w:val="none" w:sz="0" w:space="0" w:color="auto"/>
                <w:right w:val="none" w:sz="0" w:space="0" w:color="auto"/>
              </w:divBdr>
              <w:divsChild>
                <w:div w:id="2091268928">
                  <w:marLeft w:val="0"/>
                  <w:marRight w:val="0"/>
                  <w:marTop w:val="0"/>
                  <w:marBottom w:val="0"/>
                  <w:divBdr>
                    <w:top w:val="none" w:sz="0" w:space="0" w:color="auto"/>
                    <w:left w:val="none" w:sz="0" w:space="0" w:color="auto"/>
                    <w:bottom w:val="none" w:sz="0" w:space="0" w:color="auto"/>
                    <w:right w:val="none" w:sz="0" w:space="0" w:color="auto"/>
                  </w:divBdr>
                  <w:divsChild>
                    <w:div w:id="240215671">
                      <w:marLeft w:val="0"/>
                      <w:marRight w:val="0"/>
                      <w:marTop w:val="0"/>
                      <w:marBottom w:val="0"/>
                      <w:divBdr>
                        <w:top w:val="none" w:sz="0" w:space="0" w:color="auto"/>
                        <w:left w:val="none" w:sz="0" w:space="0" w:color="auto"/>
                        <w:bottom w:val="none" w:sz="0" w:space="0" w:color="auto"/>
                        <w:right w:val="none" w:sz="0" w:space="0" w:color="auto"/>
                      </w:divBdr>
                      <w:divsChild>
                        <w:div w:id="167405192">
                          <w:marLeft w:val="0"/>
                          <w:marRight w:val="0"/>
                          <w:marTop w:val="0"/>
                          <w:marBottom w:val="0"/>
                          <w:divBdr>
                            <w:top w:val="none" w:sz="0" w:space="0" w:color="auto"/>
                            <w:left w:val="none" w:sz="0" w:space="0" w:color="auto"/>
                            <w:bottom w:val="none" w:sz="0" w:space="0" w:color="auto"/>
                            <w:right w:val="none" w:sz="0" w:space="0" w:color="auto"/>
                          </w:divBdr>
                          <w:divsChild>
                            <w:div w:id="15431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rn2us.org.uk/Benefit-guides/Universal-Credit-timetable/Universal-Credit-roll-out-so-far" TargetMode="External"/><Relationship Id="rId5" Type="http://schemas.openxmlformats.org/officeDocument/2006/relationships/hyperlink" Target="https://www.turn2us.org.uk/Benefit-guides/Tax-Free-Childcare/What-is-Tax-Free-Childcare" TargetMode="External"/><Relationship Id="rId4" Type="http://schemas.openxmlformats.org/officeDocument/2006/relationships/hyperlink" Target="https://www.turn2us.org.uk/Benefit-guides/Childcare-element-of-Working-Tax-Credit/What-is-the-childcare-element-of-Working-Tax-Cr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1</cp:revision>
  <dcterms:created xsi:type="dcterms:W3CDTF">2018-01-26T10:38:00Z</dcterms:created>
  <dcterms:modified xsi:type="dcterms:W3CDTF">2018-01-26T10:56:00Z</dcterms:modified>
</cp:coreProperties>
</file>