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D9" w:rsidRDefault="00D94AD9">
      <w:pPr>
        <w:spacing w:line="200" w:lineRule="exact"/>
        <w:rPr>
          <w:sz w:val="20"/>
          <w:szCs w:val="20"/>
        </w:rPr>
      </w:pPr>
      <w:bookmarkStart w:id="0" w:name="_GoBack"/>
      <w:bookmarkEnd w:id="0"/>
    </w:p>
    <w:p w:rsidR="00D94AD9" w:rsidRDefault="00D94AD9">
      <w:pPr>
        <w:spacing w:line="200" w:lineRule="exact"/>
        <w:rPr>
          <w:sz w:val="20"/>
          <w:szCs w:val="20"/>
        </w:rPr>
      </w:pPr>
    </w:p>
    <w:p w:rsidR="00D94AD9" w:rsidRDefault="00601699">
      <w:pPr>
        <w:spacing w:line="200" w:lineRule="exact"/>
        <w:rPr>
          <w:sz w:val="20"/>
          <w:szCs w:val="20"/>
        </w:rPr>
      </w:pPr>
      <w:r>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page">
                  <wp:posOffset>558800</wp:posOffset>
                </wp:positionH>
                <wp:positionV relativeFrom="page">
                  <wp:posOffset>1535430</wp:posOffset>
                </wp:positionV>
                <wp:extent cx="6500495" cy="1776095"/>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177609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7F96F" id="Group 16" o:spid="_x0000_s1026" style="position:absolute;margin-left:44pt;margin-top:120.9pt;width:511.85pt;height:139.85pt;z-index:-251658240;mso-position-horizontal-relative:page;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McIA&#10;AADbAAAADwAAAGRycy9kb3ducmV2LnhtbERPTWvCQBC9F/oflhG8lLppDkVS1xALRS8WjILXMTsm&#10;MdnZkF1N/PeuUOhtHu9zFuloWnGj3tWWFXzMIhDEhdU1lwoO+5/3OQjnkTW2lknBnRyky9eXBSba&#10;DryjW+5LEULYJaig8r5LpHRFRQbdzHbEgTvb3qAPsC+l7nEI4aaVcRR9SoM1h4YKO/quqGjyq1Fw&#10;OtNqyOYX2Ui/3fxe8/XbPT8qNZ2M2RcIT6P/F/+5NzrMj+H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t8xwgAAANsAAAAPAAAAAAAAAAAAAAAAAJgCAABkcnMvZG93&#10;bnJldi54bWxQSwUGAAAAAAQABAD1AAAAhwMAAAAA&#10;" path="m,2797r10237,l10237,,,,,2797xe" fillcolor="#574186" stroked="f">
                  <v:path arrowok="t" o:connecttype="custom" o:connectlocs="0,5216;10237,5216;10237,2419;0,2419;0,5216" o:connectangles="0,0,0,0,0"/>
                </v:shape>
                <w10:wrap anchorx="page" anchory="page"/>
              </v:group>
            </w:pict>
          </mc:Fallback>
        </mc:AlternateContent>
      </w:r>
    </w:p>
    <w:p w:rsidR="00D94AD9" w:rsidRDefault="00D94AD9">
      <w:pPr>
        <w:spacing w:line="200" w:lineRule="exact"/>
        <w:rPr>
          <w:sz w:val="20"/>
          <w:szCs w:val="20"/>
        </w:rPr>
      </w:pPr>
    </w:p>
    <w:p w:rsidR="00D94AD9" w:rsidRDefault="00D94AD9">
      <w:pPr>
        <w:spacing w:line="200" w:lineRule="exact"/>
        <w:rPr>
          <w:sz w:val="20"/>
          <w:szCs w:val="20"/>
        </w:rPr>
      </w:pPr>
    </w:p>
    <w:p w:rsidR="00D94AD9" w:rsidRDefault="00B2428A" w:rsidP="002B27BB">
      <w:pPr>
        <w:spacing w:line="700" w:lineRule="exact"/>
        <w:ind w:left="567"/>
        <w:rPr>
          <w:rFonts w:ascii="Calibri"/>
          <w:b/>
          <w:color w:val="FFFFFF"/>
          <w:spacing w:val="9"/>
          <w:sz w:val="60"/>
        </w:rPr>
      </w:pPr>
      <w:r>
        <w:rPr>
          <w:rFonts w:ascii="Calibri"/>
          <w:b/>
          <w:color w:val="FFFFFF"/>
          <w:spacing w:val="9"/>
          <w:sz w:val="60"/>
        </w:rPr>
        <w:t>Adviser Checklist</w:t>
      </w:r>
      <w:r w:rsidR="00014903">
        <w:rPr>
          <w:rFonts w:ascii="Calibri"/>
          <w:b/>
          <w:color w:val="FFFFFF"/>
          <w:spacing w:val="9"/>
          <w:sz w:val="60"/>
        </w:rPr>
        <w:t xml:space="preserve"> </w:t>
      </w:r>
    </w:p>
    <w:p w:rsidR="002B27BB" w:rsidRDefault="000F5CEE" w:rsidP="002B27BB">
      <w:pPr>
        <w:spacing w:line="700" w:lineRule="exact"/>
        <w:ind w:left="567"/>
        <w:rPr>
          <w:sz w:val="13"/>
          <w:szCs w:val="13"/>
        </w:rPr>
      </w:pPr>
      <w:r>
        <w:rPr>
          <w:rFonts w:ascii="Calibri"/>
          <w:b/>
          <w:color w:val="FFFFFF"/>
          <w:spacing w:val="9"/>
          <w:sz w:val="60"/>
        </w:rPr>
        <w:t>Thames Water Help</w:t>
      </w: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EF492A" w:rsidRDefault="00EF492A" w:rsidP="00EF492A">
      <w:pPr>
        <w:rPr>
          <w:rFonts w:ascii="Arial" w:hAnsi="Arial" w:cs="Arial"/>
          <w:b/>
          <w:sz w:val="24"/>
          <w:szCs w:val="24"/>
        </w:rPr>
      </w:pPr>
    </w:p>
    <w:p w:rsidR="000F5CEE" w:rsidRDefault="000F5CEE" w:rsidP="00136511">
      <w:pPr>
        <w:pStyle w:val="NoSpacing"/>
        <w:jc w:val="both"/>
      </w:pPr>
      <w:r>
        <w:t xml:space="preserve">Clients who are customers of Thames Water may be eligible for financial help with: reductions in their water bills, write offs of </w:t>
      </w:r>
      <w:r w:rsidR="003E7453">
        <w:t xml:space="preserve">water </w:t>
      </w:r>
      <w:r>
        <w:t xml:space="preserve">arrears and help with provision of free white goods </w:t>
      </w:r>
      <w:proofErr w:type="spellStart"/>
      <w:r>
        <w:t>and</w:t>
      </w:r>
      <w:r w:rsidR="00D476D8">
        <w:t>other</w:t>
      </w:r>
      <w:proofErr w:type="spellEnd"/>
      <w:r>
        <w:t xml:space="preserve"> freebies to reduce water usage.</w:t>
      </w:r>
    </w:p>
    <w:p w:rsidR="000F5CEE" w:rsidRDefault="000F5CEE" w:rsidP="00136511">
      <w:pPr>
        <w:pStyle w:val="NoSpacing"/>
        <w:jc w:val="both"/>
      </w:pPr>
    </w:p>
    <w:p w:rsidR="00CC44A5" w:rsidRDefault="000F5CEE" w:rsidP="00136511">
      <w:pPr>
        <w:pStyle w:val="NoSpacing"/>
        <w:jc w:val="both"/>
      </w:pPr>
      <w:r>
        <w:t>They can either apply themselves</w:t>
      </w:r>
      <w:r w:rsidR="00CC44A5">
        <w:t>, all applications are downloadable online</w:t>
      </w:r>
    </w:p>
    <w:p w:rsidR="00CC44A5" w:rsidRPr="00FC09CC" w:rsidRDefault="002A2F38" w:rsidP="00CC44A5">
      <w:hyperlink r:id="rId8" w:history="1">
        <w:r w:rsidR="00CC44A5" w:rsidRPr="00705CF9">
          <w:rPr>
            <w:rStyle w:val="Hyperlink"/>
          </w:rPr>
          <w:t>www.thameswater.co.uk/my-account/billing-and-payment/help-paying-your-bill/watersure-plus-scheme</w:t>
        </w:r>
      </w:hyperlink>
    </w:p>
    <w:p w:rsidR="00CC44A5" w:rsidRDefault="00CC44A5" w:rsidP="00136511">
      <w:pPr>
        <w:pStyle w:val="NoSpacing"/>
        <w:jc w:val="both"/>
      </w:pPr>
    </w:p>
    <w:p w:rsidR="00D476D8" w:rsidRDefault="00D476D8" w:rsidP="00136511">
      <w:pPr>
        <w:pStyle w:val="NoSpacing"/>
        <w:jc w:val="both"/>
      </w:pPr>
      <w:r>
        <w:t>I</w:t>
      </w:r>
      <w:r w:rsidR="00CC44A5">
        <w:t xml:space="preserve">f they are not able </w:t>
      </w:r>
      <w:r>
        <w:t xml:space="preserve">to do the application themselves </w:t>
      </w:r>
      <w:r w:rsidR="000F5CEE">
        <w:t xml:space="preserve">there is assistance available </w:t>
      </w:r>
    </w:p>
    <w:p w:rsidR="000F5CEE" w:rsidRDefault="000F5CEE" w:rsidP="00136511">
      <w:pPr>
        <w:pStyle w:val="NoSpacing"/>
        <w:jc w:val="both"/>
      </w:pPr>
      <w:r>
        <w:t xml:space="preserve">Island Advice email; </w:t>
      </w:r>
      <w:hyperlink r:id="rId9" w:history="1">
        <w:r w:rsidRPr="006A1AA7">
          <w:rPr>
            <w:rStyle w:val="Hyperlink"/>
          </w:rPr>
          <w:t>Halema.Khanam@island-advice.org.uk</w:t>
        </w:r>
      </w:hyperlink>
    </w:p>
    <w:p w:rsidR="000F5CEE" w:rsidRDefault="00D476D8" w:rsidP="00136511">
      <w:pPr>
        <w:pStyle w:val="NoSpacing"/>
        <w:jc w:val="both"/>
      </w:pPr>
      <w:r>
        <w:t xml:space="preserve">Bromley by Bow Centre email; </w:t>
      </w:r>
      <w:hyperlink r:id="rId10" w:history="1">
        <w:r w:rsidRPr="006A1AA7">
          <w:rPr>
            <w:rStyle w:val="Hyperlink"/>
          </w:rPr>
          <w:t>Mokshuda.Ali@bbbc.org.uk</w:t>
        </w:r>
      </w:hyperlink>
      <w:r>
        <w:t xml:space="preserve"> </w:t>
      </w:r>
    </w:p>
    <w:p w:rsidR="000F5CEE" w:rsidRPr="00FC09CC" w:rsidRDefault="000F5CEE" w:rsidP="000F5CEE">
      <w:pPr>
        <w:pStyle w:val="NoSpacing"/>
        <w:rPr>
          <w:b/>
          <w:u w:val="single"/>
        </w:rPr>
      </w:pPr>
    </w:p>
    <w:p w:rsidR="000F5CEE" w:rsidRPr="00FC09CC" w:rsidRDefault="000F5CEE" w:rsidP="000F5CEE">
      <w:pPr>
        <w:pStyle w:val="NoSpacing"/>
        <w:rPr>
          <w:rFonts w:eastAsia="Times New Roman" w:cs="Times New Roman"/>
          <w:lang w:val="en" w:eastAsia="en-GB"/>
        </w:rPr>
      </w:pPr>
      <w:r>
        <w:rPr>
          <w:rFonts w:eastAsia="Times New Roman" w:cs="Times New Roman"/>
          <w:bCs/>
          <w:kern w:val="36"/>
          <w:lang w:val="en" w:eastAsia="en-GB"/>
        </w:rPr>
        <w:t xml:space="preserve">Water debts may be written off if there is financial hardship (Customer Assistance Fund). Also </w:t>
      </w:r>
      <w:proofErr w:type="spellStart"/>
      <w:r w:rsidRPr="00FC09CC">
        <w:rPr>
          <w:rFonts w:eastAsia="Times New Roman" w:cs="Times New Roman"/>
          <w:bCs/>
          <w:kern w:val="36"/>
          <w:lang w:val="en" w:eastAsia="en-GB"/>
        </w:rPr>
        <w:t>WaterSure</w:t>
      </w:r>
      <w:proofErr w:type="spellEnd"/>
      <w:r w:rsidRPr="00FC09CC">
        <w:rPr>
          <w:rFonts w:eastAsia="Times New Roman" w:cs="Times New Roman"/>
          <w:bCs/>
          <w:kern w:val="36"/>
          <w:lang w:val="en" w:eastAsia="en-GB"/>
        </w:rPr>
        <w:t xml:space="preserve"> </w:t>
      </w:r>
      <w:r w:rsidRPr="00FC09CC">
        <w:rPr>
          <w:rFonts w:eastAsia="Times New Roman" w:cs="Times New Roman"/>
          <w:bCs/>
          <w:i/>
          <w:iCs/>
          <w:kern w:val="36"/>
          <w:lang w:val="en" w:eastAsia="en-GB"/>
        </w:rPr>
        <w:t xml:space="preserve">Plus </w:t>
      </w:r>
      <w:r w:rsidRPr="00FC09CC">
        <w:rPr>
          <w:rFonts w:eastAsia="Times New Roman" w:cs="Times New Roman"/>
          <w:lang w:val="en" w:eastAsia="en-GB"/>
        </w:rPr>
        <w:t xml:space="preserve">Reduces bills by 50% for qualifying customers </w:t>
      </w:r>
      <w:r>
        <w:rPr>
          <w:rFonts w:eastAsia="Times New Roman" w:cs="Times New Roman"/>
          <w:lang w:val="en" w:eastAsia="en-GB"/>
        </w:rPr>
        <w:t xml:space="preserve">if </w:t>
      </w:r>
      <w:r w:rsidRPr="00FC09CC">
        <w:rPr>
          <w:rFonts w:eastAsia="Times New Roman" w:cs="Times New Roman"/>
          <w:lang w:val="en" w:eastAsia="en-GB"/>
        </w:rPr>
        <w:t>b</w:t>
      </w:r>
      <w:r>
        <w:rPr>
          <w:rFonts w:eastAsia="Times New Roman" w:cs="Times New Roman"/>
          <w:lang w:val="en" w:eastAsia="en-GB"/>
        </w:rPr>
        <w:t xml:space="preserve">oth of the following </w:t>
      </w:r>
      <w:r w:rsidRPr="00FC09CC">
        <w:rPr>
          <w:rFonts w:eastAsia="Times New Roman" w:cs="Times New Roman"/>
          <w:lang w:val="en" w:eastAsia="en-GB"/>
        </w:rPr>
        <w:t>apply</w:t>
      </w:r>
    </w:p>
    <w:p w:rsidR="000F5CEE" w:rsidRPr="00FC09CC" w:rsidRDefault="000F5CEE" w:rsidP="000F5CEE">
      <w:pPr>
        <w:pStyle w:val="NoSpacing"/>
        <w:rPr>
          <w:rFonts w:eastAsia="Times New Roman" w:cs="Times New Roman"/>
          <w:bCs/>
          <w:lang w:val="en" w:eastAsia="en-GB"/>
        </w:rPr>
      </w:pPr>
      <w:r w:rsidRPr="00FC09CC">
        <w:rPr>
          <w:rFonts w:eastAsia="Times New Roman" w:cs="Times New Roman"/>
          <w:bCs/>
          <w:lang w:val="en" w:eastAsia="en-GB"/>
        </w:rPr>
        <w:t>1.</w:t>
      </w:r>
      <w:r>
        <w:rPr>
          <w:rFonts w:eastAsia="Times New Roman" w:cs="Times New Roman"/>
          <w:bCs/>
          <w:lang w:val="en" w:eastAsia="en-GB"/>
        </w:rPr>
        <w:t>Wa</w:t>
      </w:r>
      <w:r w:rsidRPr="00FC09CC">
        <w:rPr>
          <w:rFonts w:eastAsia="Times New Roman" w:cs="Times New Roman"/>
          <w:bCs/>
          <w:lang w:val="en" w:eastAsia="en-GB"/>
        </w:rPr>
        <w:t>ter bill is 3% or more of yearly net household income</w:t>
      </w:r>
      <w:r>
        <w:rPr>
          <w:rFonts w:eastAsia="Times New Roman" w:cs="Times New Roman"/>
          <w:bCs/>
          <w:lang w:val="en" w:eastAsia="en-GB"/>
        </w:rPr>
        <w:t xml:space="preserve"> and</w:t>
      </w:r>
    </w:p>
    <w:p w:rsidR="000F5CEE" w:rsidRDefault="000F5CEE" w:rsidP="000F5CEE">
      <w:pPr>
        <w:pStyle w:val="NoSpacing"/>
        <w:rPr>
          <w:rFonts w:eastAsia="Times New Roman" w:cs="Times New Roman"/>
          <w:bCs/>
          <w:lang w:val="en" w:eastAsia="en-GB"/>
        </w:rPr>
      </w:pPr>
      <w:r w:rsidRPr="00FC09CC">
        <w:rPr>
          <w:rFonts w:eastAsia="Times New Roman" w:cs="Times New Roman"/>
          <w:bCs/>
          <w:lang w:val="en" w:eastAsia="en-GB"/>
        </w:rPr>
        <w:t>2. One or more of the following applies</w:t>
      </w:r>
    </w:p>
    <w:p w:rsidR="000F5CEE" w:rsidRDefault="000F5CEE" w:rsidP="000F5CEE">
      <w:pPr>
        <w:pStyle w:val="NoSpacing"/>
        <w:numPr>
          <w:ilvl w:val="0"/>
          <w:numId w:val="7"/>
        </w:numPr>
        <w:rPr>
          <w:rFonts w:eastAsia="Times New Roman" w:cs="Times New Roman"/>
          <w:lang w:val="en" w:eastAsia="en-GB"/>
        </w:rPr>
      </w:pPr>
      <w:r>
        <w:rPr>
          <w:rFonts w:eastAsia="Times New Roman" w:cs="Times New Roman"/>
          <w:bCs/>
          <w:lang w:val="en" w:eastAsia="en-GB"/>
        </w:rPr>
        <w:t>g</w:t>
      </w:r>
      <w:r w:rsidRPr="00FC09CC">
        <w:rPr>
          <w:rFonts w:eastAsia="Times New Roman" w:cs="Times New Roman"/>
          <w:lang w:val="en" w:eastAsia="en-GB"/>
        </w:rPr>
        <w:t xml:space="preserve">ross household income is less than £16,105 </w:t>
      </w:r>
      <w:r w:rsidRPr="00FC09CC">
        <w:rPr>
          <w:rFonts w:eastAsia="Times New Roman" w:cs="Times New Roman"/>
          <w:i/>
          <w:iCs/>
          <w:lang w:val="en" w:eastAsia="en-GB"/>
        </w:rPr>
        <w:t>and, s</w:t>
      </w:r>
      <w:r w:rsidRPr="00FC09CC">
        <w:rPr>
          <w:rFonts w:eastAsia="Times New Roman" w:cs="Times New Roman"/>
          <w:lang w:val="en" w:eastAsia="en-GB"/>
        </w:rPr>
        <w:t>omeone in household is aged over 62</w:t>
      </w:r>
      <w:r>
        <w:rPr>
          <w:rFonts w:eastAsia="Times New Roman" w:cs="Times New Roman"/>
          <w:lang w:val="en" w:eastAsia="en-GB"/>
        </w:rPr>
        <w:t xml:space="preserve">, under 5 or </w:t>
      </w:r>
      <w:r w:rsidRPr="00FC09CC">
        <w:rPr>
          <w:rFonts w:eastAsia="Times New Roman" w:cs="Times New Roman"/>
          <w:lang w:val="en" w:eastAsia="en-GB"/>
        </w:rPr>
        <w:t xml:space="preserve">registered disabled </w:t>
      </w:r>
    </w:p>
    <w:p w:rsidR="000F5CEE" w:rsidRPr="00E85C95" w:rsidRDefault="000F5CEE" w:rsidP="000F5CEE">
      <w:pPr>
        <w:pStyle w:val="NoSpacing"/>
        <w:numPr>
          <w:ilvl w:val="0"/>
          <w:numId w:val="7"/>
        </w:numPr>
        <w:rPr>
          <w:rFonts w:eastAsia="Times New Roman" w:cs="Times New Roman"/>
          <w:lang w:val="en" w:eastAsia="en-GB"/>
        </w:rPr>
      </w:pPr>
      <w:r w:rsidRPr="00E85C95">
        <w:rPr>
          <w:rFonts w:eastAsia="Times New Roman" w:cs="Times New Roman"/>
          <w:lang w:val="en" w:eastAsia="en-GB"/>
        </w:rPr>
        <w:t xml:space="preserve">Someone in the household receives one or more of these benefits: Housing Benefit, ,Income Support, Working Tax Credit, Pension Credit, Universal Credit, Child Tax, Income Based , Job Seekers Allowance (JSA), Income based Employment and Support Allowance (ESA) </w:t>
      </w:r>
    </w:p>
    <w:p w:rsidR="000F5CEE" w:rsidRDefault="000F5CEE" w:rsidP="00136511">
      <w:pPr>
        <w:pStyle w:val="NoSpacing"/>
        <w:jc w:val="both"/>
      </w:pPr>
    </w:p>
    <w:p w:rsidR="000F5CEE" w:rsidRDefault="000F5CEE" w:rsidP="000F5CEE">
      <w:r>
        <w:t>.</w:t>
      </w:r>
    </w:p>
    <w:p w:rsidR="000F5CEE" w:rsidRDefault="000F5CEE" w:rsidP="000F5CEE">
      <w:pPr>
        <w:rPr>
          <w:b/>
          <w:bCs/>
        </w:rPr>
      </w:pPr>
    </w:p>
    <w:p w:rsidR="000F5CEE" w:rsidRDefault="000F5CEE" w:rsidP="000F5CEE">
      <w:pPr>
        <w:rPr>
          <w:b/>
          <w:bCs/>
        </w:rPr>
      </w:pPr>
      <w:r>
        <w:rPr>
          <w:b/>
          <w:bCs/>
        </w:rPr>
        <w:t>Thames water bills.</w:t>
      </w:r>
    </w:p>
    <w:p w:rsidR="000F5CEE" w:rsidRDefault="000F5CEE" w:rsidP="000F5CEE">
      <w:r>
        <w:t xml:space="preserve">There are two types of bills . One is based on meter readings and another is a fixed bill where you are billed weekly, monthly, quarterly or yearly. </w:t>
      </w:r>
    </w:p>
    <w:p w:rsidR="000F5CEE" w:rsidRDefault="000F5CEE" w:rsidP="000F5CEE">
      <w:pPr>
        <w:rPr>
          <w:b/>
          <w:bCs/>
          <w:lang w:eastAsia="en-GB"/>
        </w:rPr>
      </w:pPr>
    </w:p>
    <w:p w:rsidR="000F5CEE" w:rsidRDefault="000F5CEE" w:rsidP="000F5CEE">
      <w:pPr>
        <w:rPr>
          <w:b/>
          <w:bCs/>
          <w:lang w:eastAsia="en-GB"/>
        </w:rPr>
      </w:pPr>
      <w:r>
        <w:rPr>
          <w:b/>
          <w:bCs/>
          <w:lang w:eastAsia="en-GB"/>
        </w:rPr>
        <w:t>Discounts on bills:</w:t>
      </w:r>
    </w:p>
    <w:p w:rsidR="000F5CEE" w:rsidRDefault="000F5CEE" w:rsidP="000F5CEE">
      <w:pPr>
        <w:rPr>
          <w:b/>
          <w:bCs/>
          <w:lang w:eastAsia="en-GB"/>
        </w:rPr>
      </w:pPr>
      <w:proofErr w:type="spellStart"/>
      <w:r>
        <w:rPr>
          <w:b/>
          <w:bCs/>
          <w:lang w:eastAsia="en-GB"/>
        </w:rPr>
        <w:t>Watersure</w:t>
      </w:r>
      <w:proofErr w:type="spellEnd"/>
      <w:r>
        <w:rPr>
          <w:b/>
          <w:bCs/>
          <w:lang w:eastAsia="en-GB"/>
        </w:rPr>
        <w:t>/</w:t>
      </w:r>
      <w:proofErr w:type="spellStart"/>
      <w:r>
        <w:rPr>
          <w:b/>
          <w:bCs/>
          <w:lang w:eastAsia="en-GB"/>
        </w:rPr>
        <w:t>Watersure</w:t>
      </w:r>
      <w:proofErr w:type="spellEnd"/>
      <w:r>
        <w:rPr>
          <w:b/>
          <w:bCs/>
          <w:lang w:eastAsia="en-GB"/>
        </w:rPr>
        <w:t xml:space="preserve"> plus</w:t>
      </w:r>
    </w:p>
    <w:p w:rsidR="00D476D8" w:rsidRDefault="00D476D8" w:rsidP="000F5CEE">
      <w:pPr>
        <w:rPr>
          <w:b/>
          <w:bCs/>
          <w:lang w:eastAsia="en-GB"/>
        </w:rPr>
      </w:pPr>
    </w:p>
    <w:p w:rsidR="000F5CEE" w:rsidRDefault="000F5CEE" w:rsidP="000F5CEE">
      <w:pPr>
        <w:rPr>
          <w:lang w:eastAsia="en-GB"/>
        </w:rPr>
      </w:pPr>
      <w:r>
        <w:rPr>
          <w:lang w:eastAsia="en-GB"/>
        </w:rPr>
        <w:t xml:space="preserve">Thames water give discounts on bills if you are billed by them (or not if apply for </w:t>
      </w:r>
      <w:proofErr w:type="spellStart"/>
      <w:r>
        <w:rPr>
          <w:lang w:eastAsia="en-GB"/>
        </w:rPr>
        <w:t>Watersure</w:t>
      </w:r>
      <w:proofErr w:type="spellEnd"/>
      <w:r>
        <w:rPr>
          <w:lang w:eastAsia="en-GB"/>
        </w:rPr>
        <w:t xml:space="preserve"> Plus)</w:t>
      </w:r>
    </w:p>
    <w:p w:rsidR="000F5CEE" w:rsidRDefault="000F5CEE" w:rsidP="000F5CEE">
      <w:pPr>
        <w:rPr>
          <w:lang w:eastAsia="en-GB"/>
        </w:rPr>
      </w:pPr>
      <w:r>
        <w:rPr>
          <w:lang w:eastAsia="en-GB"/>
        </w:rPr>
        <w:t>The discounts depend on the type of meter you have installed in your home.</w:t>
      </w:r>
    </w:p>
    <w:p w:rsidR="000F5CEE" w:rsidRDefault="000F5CEE" w:rsidP="000F5CEE">
      <w:pPr>
        <w:rPr>
          <w:lang w:eastAsia="en-GB"/>
        </w:rPr>
      </w:pPr>
      <w:r>
        <w:rPr>
          <w:lang w:eastAsia="en-GB"/>
        </w:rPr>
        <w:t>If you have a water meter than you may be eligible for a cap of £183 per year for 2018/19 on your bill,</w:t>
      </w:r>
    </w:p>
    <w:p w:rsidR="000F5CEE" w:rsidRDefault="00D476D8" w:rsidP="000F5CEE">
      <w:pPr>
        <w:rPr>
          <w:lang w:eastAsia="en-GB"/>
        </w:rPr>
      </w:pPr>
      <w:r>
        <w:rPr>
          <w:lang w:eastAsia="en-GB"/>
        </w:rPr>
        <w:t>through</w:t>
      </w:r>
      <w:r w:rsidR="000F5CEE">
        <w:rPr>
          <w:lang w:eastAsia="en-GB"/>
        </w:rPr>
        <w:t xml:space="preserve"> Water sure.</w:t>
      </w:r>
    </w:p>
    <w:p w:rsidR="000F5CEE" w:rsidRDefault="000F5CEE" w:rsidP="000F5CEE">
      <w:pPr>
        <w:rPr>
          <w:lang w:eastAsia="en-GB"/>
        </w:rPr>
      </w:pPr>
      <w:r>
        <w:rPr>
          <w:lang w:eastAsia="en-GB"/>
        </w:rPr>
        <w:t>Have a look at the downloadable application form on the above link.</w:t>
      </w:r>
    </w:p>
    <w:p w:rsidR="000F5CEE" w:rsidRDefault="000F5CEE" w:rsidP="000F5CEE">
      <w:pPr>
        <w:rPr>
          <w:lang w:eastAsia="en-GB"/>
        </w:rPr>
      </w:pPr>
    </w:p>
    <w:p w:rsidR="000F5CEE" w:rsidRDefault="000F5CEE" w:rsidP="000F5CEE">
      <w:pPr>
        <w:rPr>
          <w:b/>
          <w:bCs/>
          <w:lang w:eastAsia="en-GB"/>
        </w:rPr>
      </w:pPr>
      <w:r>
        <w:rPr>
          <w:b/>
          <w:bCs/>
          <w:lang w:eastAsia="en-GB"/>
        </w:rPr>
        <w:lastRenderedPageBreak/>
        <w:t>Customer assistance fund/white goods:</w:t>
      </w:r>
    </w:p>
    <w:p w:rsidR="000F5CEE" w:rsidRDefault="000F5CEE" w:rsidP="000F5CEE">
      <w:pPr>
        <w:rPr>
          <w:lang w:eastAsia="en-GB"/>
        </w:rPr>
      </w:pPr>
      <w:r>
        <w:rPr>
          <w:lang w:eastAsia="en-GB"/>
        </w:rPr>
        <w:t xml:space="preserve">If you have a debt with Thames water you can apply to get your debt to be written off or reduced. You must fill in the income and expenditure part of the form for this and give your reasons. If you are not awarded you cannot appeal this. If you are </w:t>
      </w:r>
      <w:proofErr w:type="spellStart"/>
      <w:r>
        <w:rPr>
          <w:lang w:eastAsia="en-GB"/>
        </w:rPr>
        <w:t>awrded</w:t>
      </w:r>
      <w:proofErr w:type="spellEnd"/>
      <w:r>
        <w:rPr>
          <w:lang w:eastAsia="en-GB"/>
        </w:rPr>
        <w:t xml:space="preserve"> you cannot apply to the fund within 2 years of receiving the funds.</w:t>
      </w:r>
    </w:p>
    <w:p w:rsidR="000F5CEE" w:rsidRDefault="000F5CEE" w:rsidP="000F5CEE">
      <w:pPr>
        <w:rPr>
          <w:lang w:eastAsia="en-GB"/>
        </w:rPr>
      </w:pPr>
      <w:r>
        <w:rPr>
          <w:lang w:eastAsia="en-GB"/>
        </w:rPr>
        <w:t xml:space="preserve">You can also apply for white goods </w:t>
      </w:r>
      <w:proofErr w:type="spellStart"/>
      <w:r>
        <w:rPr>
          <w:lang w:eastAsia="en-GB"/>
        </w:rPr>
        <w:t>eg</w:t>
      </w:r>
      <w:proofErr w:type="spellEnd"/>
      <w:r>
        <w:rPr>
          <w:lang w:eastAsia="en-GB"/>
        </w:rPr>
        <w:t xml:space="preserve"> freezer, cooker, washing machine-they give you a standard item and deliver it for free to your home. (you do not need to fill in the income/expenditure part of the form for this but need to give a reason for applying.</w:t>
      </w:r>
    </w:p>
    <w:p w:rsidR="000F5CEE" w:rsidRDefault="000F5CEE" w:rsidP="000F5CEE">
      <w:pPr>
        <w:rPr>
          <w:lang w:eastAsia="en-GB"/>
        </w:rPr>
      </w:pPr>
    </w:p>
    <w:p w:rsidR="000F5CEE" w:rsidRDefault="000F5CEE" w:rsidP="000F5CEE">
      <w:pPr>
        <w:rPr>
          <w:b/>
          <w:bCs/>
          <w:lang w:eastAsia="en-GB"/>
        </w:rPr>
      </w:pPr>
      <w:r>
        <w:rPr>
          <w:b/>
          <w:bCs/>
          <w:lang w:eastAsia="en-GB"/>
        </w:rPr>
        <w:t>Freebies:</w:t>
      </w:r>
    </w:p>
    <w:p w:rsidR="000F5CEE" w:rsidRDefault="000F5CEE" w:rsidP="000F5CEE">
      <w:pPr>
        <w:rPr>
          <w:lang w:eastAsia="en-GB"/>
        </w:rPr>
      </w:pPr>
      <w:r>
        <w:rPr>
          <w:lang w:eastAsia="en-GB"/>
        </w:rPr>
        <w:t>Have a look at the freebies which are ‘</w:t>
      </w:r>
      <w:proofErr w:type="spellStart"/>
      <w:r>
        <w:rPr>
          <w:lang w:eastAsia="en-GB"/>
        </w:rPr>
        <w:t>free’to</w:t>
      </w:r>
      <w:proofErr w:type="spellEnd"/>
      <w:r>
        <w:rPr>
          <w:lang w:eastAsia="en-GB"/>
        </w:rPr>
        <w:t xml:space="preserve"> order to your home.</w:t>
      </w:r>
    </w:p>
    <w:p w:rsidR="000F5CEE" w:rsidRDefault="000F5CEE" w:rsidP="000F5CEE">
      <w:pPr>
        <w:rPr>
          <w:lang w:eastAsia="en-GB"/>
        </w:rPr>
      </w:pPr>
      <w:r>
        <w:rPr>
          <w:lang w:eastAsia="en-GB"/>
        </w:rPr>
        <w:t>There is a short video to show how the gadgets can be installed and used.</w:t>
      </w:r>
    </w:p>
    <w:p w:rsidR="000F5CEE" w:rsidRDefault="000F5CEE" w:rsidP="000F5CEE">
      <w:pPr>
        <w:rPr>
          <w:lang w:eastAsia="en-GB"/>
        </w:rPr>
      </w:pPr>
      <w:r>
        <w:rPr>
          <w:lang w:eastAsia="en-GB"/>
        </w:rPr>
        <w:t xml:space="preserve">They help to reduce your water </w:t>
      </w:r>
      <w:proofErr w:type="spellStart"/>
      <w:r>
        <w:rPr>
          <w:lang w:eastAsia="en-GB"/>
        </w:rPr>
        <w:t>useage</w:t>
      </w:r>
      <w:proofErr w:type="spellEnd"/>
      <w:r>
        <w:rPr>
          <w:lang w:eastAsia="en-GB"/>
        </w:rPr>
        <w:t xml:space="preserve"> and therefore your bill if you have a water meter.</w:t>
      </w:r>
    </w:p>
    <w:p w:rsidR="000F5CEE" w:rsidRDefault="000F5CEE" w:rsidP="000F5CEE">
      <w:pPr>
        <w:rPr>
          <w:lang w:eastAsia="en-GB"/>
        </w:rPr>
      </w:pPr>
    </w:p>
    <w:p w:rsidR="000F5CEE" w:rsidRDefault="000F5CEE" w:rsidP="000F5CEE">
      <w:pPr>
        <w:rPr>
          <w:b/>
          <w:bCs/>
          <w:lang w:eastAsia="en-GB"/>
        </w:rPr>
      </w:pPr>
      <w:r>
        <w:rPr>
          <w:b/>
          <w:bCs/>
          <w:lang w:eastAsia="en-GB"/>
        </w:rPr>
        <w:t>Water meter calculator &amp; Smart meter</w:t>
      </w:r>
    </w:p>
    <w:p w:rsidR="000F5CEE" w:rsidRDefault="000F5CEE" w:rsidP="000F5CEE">
      <w:pPr>
        <w:rPr>
          <w:lang w:eastAsia="en-GB"/>
        </w:rPr>
      </w:pPr>
      <w:r>
        <w:rPr>
          <w:lang w:eastAsia="en-GB"/>
        </w:rPr>
        <w:t xml:space="preserve">Have a go on the water </w:t>
      </w:r>
      <w:proofErr w:type="spellStart"/>
      <w:r>
        <w:rPr>
          <w:lang w:eastAsia="en-GB"/>
        </w:rPr>
        <w:t>metre</w:t>
      </w:r>
      <w:proofErr w:type="spellEnd"/>
      <w:r>
        <w:rPr>
          <w:lang w:eastAsia="en-GB"/>
        </w:rPr>
        <w:t xml:space="preserve"> </w:t>
      </w:r>
      <w:proofErr w:type="spellStart"/>
      <w:r>
        <w:rPr>
          <w:lang w:eastAsia="en-GB"/>
        </w:rPr>
        <w:t>calculater</w:t>
      </w:r>
      <w:proofErr w:type="spellEnd"/>
      <w:r>
        <w:rPr>
          <w:lang w:eastAsia="en-GB"/>
        </w:rPr>
        <w:t xml:space="preserve"> which shows how much your bill should be for your usage. </w:t>
      </w:r>
    </w:p>
    <w:p w:rsidR="000F5CEE" w:rsidRDefault="000F5CEE" w:rsidP="000F5CEE">
      <w:pPr>
        <w:rPr>
          <w:lang w:eastAsia="en-GB"/>
        </w:rPr>
      </w:pPr>
      <w:r>
        <w:rPr>
          <w:lang w:eastAsia="en-GB"/>
        </w:rPr>
        <w:t>You can also request a Smart meter which is installed free at your home and you can keep an eye on your water usage.</w:t>
      </w:r>
    </w:p>
    <w:p w:rsidR="000F5CEE" w:rsidRDefault="000F5CEE" w:rsidP="000F5CEE"/>
    <w:p w:rsidR="00D94AD9" w:rsidRPr="00EA6018" w:rsidRDefault="00D94AD9">
      <w:pPr>
        <w:spacing w:line="200" w:lineRule="exact"/>
        <w:rPr>
          <w:rFonts w:cstheme="minorHAnsi"/>
        </w:rPr>
      </w:pPr>
    </w:p>
    <w:sectPr w:rsidR="00D94AD9" w:rsidRPr="00EA6018" w:rsidSect="00136511">
      <w:headerReference w:type="default" r:id="rId11"/>
      <w:footerReference w:type="even" r:id="rId12"/>
      <w:footerReference w:type="default" r:id="rId13"/>
      <w:headerReference w:type="first" r:id="rId14"/>
      <w:footerReference w:type="first" r:id="rId15"/>
      <w:pgSz w:w="11901" w:h="16840"/>
      <w:pgMar w:top="1440" w:right="1080" w:bottom="1440" w:left="10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F38" w:rsidRDefault="002A2F38" w:rsidP="00587EDC">
      <w:r>
        <w:separator/>
      </w:r>
    </w:p>
  </w:endnote>
  <w:endnote w:type="continuationSeparator" w:id="0">
    <w:p w:rsidR="002A2F38" w:rsidRDefault="002A2F38"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10" w:rsidRDefault="00E16A10" w:rsidP="00D91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6A10" w:rsidRDefault="00E16A10" w:rsidP="004C3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10" w:rsidRDefault="00E16A10" w:rsidP="004C3CA2">
    <w:pPr>
      <w:spacing w:line="14" w:lineRule="auto"/>
      <w:ind w:right="360"/>
      <w:rPr>
        <w:sz w:val="20"/>
        <w:szCs w:val="20"/>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10086975</wp:posOffset>
              </wp:positionV>
              <wp:extent cx="6134100" cy="24765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765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E16A10" w:rsidRDefault="00E16A10"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 xml:space="preserve">February 2019 / Income </w:t>
                          </w:r>
                          <w:proofErr w:type="spellStart"/>
                          <w:r>
                            <w:rPr>
                              <w:rFonts w:ascii="Calibri" w:hAnsi="Calibri"/>
                              <w:color w:val="58595B"/>
                            </w:rPr>
                            <w:t>Maximisation</w:t>
                          </w:r>
                          <w:proofErr w:type="spellEnd"/>
                        </w:p>
                        <w:p w:rsidR="00E16A10" w:rsidRDefault="00E16A10"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794.25pt;width:483pt;height: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" filled="f" stroked="f">
              <v:textbox inset="0,0,0,0">
                <w:txbxContent>
                  <w:p w:rsidR="00E16A10" w:rsidRDefault="00E16A10"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 xml:space="preserve">February 2019 / Income </w:t>
                    </w:r>
                    <w:proofErr w:type="spellStart"/>
                    <w:r>
                      <w:rPr>
                        <w:rFonts w:ascii="Calibri" w:hAnsi="Calibri"/>
                        <w:color w:val="58595B"/>
                      </w:rPr>
                      <w:t>Maximisation</w:t>
                    </w:r>
                    <w:proofErr w:type="spellEnd"/>
                  </w:p>
                  <w:p w:rsidR="00E16A10" w:rsidRDefault="00E16A10" w:rsidP="00A52133">
                    <w:pPr>
                      <w:pStyle w:val="BodyText"/>
                      <w:spacing w:line="240" w:lineRule="exact"/>
                      <w:ind w:left="20"/>
                      <w:rPr>
                        <w:rFonts w:cs="Calibri"/>
                      </w:rPr>
                    </w:pPr>
                  </w:p>
                </w:txbxContent>
              </v:textbox>
              <w10:wrap anchorx="page" anchory="page"/>
            </v:shape>
          </w:pict>
        </mc:Fallback>
      </mc:AlternateContent>
    </w:r>
  </w:p>
  <w:p w:rsidR="00E16A10" w:rsidRPr="004C3CA2" w:rsidRDefault="00E16A10"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F40A52">
      <w:rPr>
        <w:rStyle w:val="PageNumber"/>
        <w:noProof/>
        <w:color w:val="262626" w:themeColor="text1" w:themeTint="D9"/>
      </w:rPr>
      <w:t>2</w:t>
    </w:r>
    <w:r w:rsidRPr="004C3CA2">
      <w:rPr>
        <w:rStyle w:val="PageNumber"/>
        <w:color w:val="262626" w:themeColor="text1" w:themeTint="D9"/>
      </w:rPr>
      <w:fldChar w:fldCharType="end"/>
    </w:r>
  </w:p>
  <w:p w:rsidR="00E16A10" w:rsidRDefault="00E16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10" w:rsidRDefault="00E16A10" w:rsidP="00A52133">
    <w:pPr>
      <w:spacing w:line="14" w:lineRule="auto"/>
      <w:rPr>
        <w:sz w:val="20"/>
        <w:szCs w:val="20"/>
      </w:rPr>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447675</wp:posOffset>
              </wp:positionH>
              <wp:positionV relativeFrom="page">
                <wp:posOffset>10077451</wp:posOffset>
              </wp:positionV>
              <wp:extent cx="5286375" cy="175260"/>
              <wp:effectExtent l="0" t="0" r="9525" b="1524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7526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E16A10" w:rsidRDefault="00E16A10"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|Income </w:t>
                          </w:r>
                          <w:proofErr w:type="spellStart"/>
                          <w:r>
                            <w:rPr>
                              <w:rFonts w:ascii="Calibri" w:hAnsi="Calibri"/>
                              <w:color w:val="58595B"/>
                              <w:spacing w:val="-2"/>
                            </w:rPr>
                            <w:t>Maximisation</w:t>
                          </w:r>
                          <w:proofErr w:type="spellEnd"/>
                          <w:r>
                            <w:rPr>
                              <w:rFonts w:ascii="Calibri" w:hAnsi="Calibri"/>
                              <w:color w:val="58595B"/>
                              <w:spacing w:val="-2"/>
                            </w:rPr>
                            <w:t xml:space="preserve"> </w:t>
                          </w:r>
                          <w:r>
                            <w:rPr>
                              <w:rFonts w:ascii="Calibri" w:hAnsi="Calibri"/>
                              <w:color w:val="58595B"/>
                            </w:rPr>
                            <w:t>February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25pt;margin-top:793.5pt;width:416.25pt;height:13.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" filled="f" stroked="f">
              <v:textbox inset="0,0,0,0">
                <w:txbxContent>
                  <w:p w:rsidR="00E16A10" w:rsidRDefault="00E16A10"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|Income </w:t>
                    </w:r>
                    <w:proofErr w:type="spellStart"/>
                    <w:r>
                      <w:rPr>
                        <w:rFonts w:ascii="Calibri" w:hAnsi="Calibri"/>
                        <w:color w:val="58595B"/>
                        <w:spacing w:val="-2"/>
                      </w:rPr>
                      <w:t>Maximisation</w:t>
                    </w:r>
                    <w:proofErr w:type="spellEnd"/>
                    <w:r>
                      <w:rPr>
                        <w:rFonts w:ascii="Calibri" w:hAnsi="Calibri"/>
                        <w:color w:val="58595B"/>
                        <w:spacing w:val="-2"/>
                      </w:rPr>
                      <w:t xml:space="preserve"> </w:t>
                    </w:r>
                    <w:r>
                      <w:rPr>
                        <w:rFonts w:ascii="Calibri" w:hAnsi="Calibri"/>
                        <w:color w:val="58595B"/>
                      </w:rPr>
                      <w:t>February 2018</w:t>
                    </w:r>
                  </w:p>
                </w:txbxContent>
              </v:textbox>
              <w10:wrap anchorx="page" anchory="page"/>
            </v:shape>
          </w:pict>
        </mc:Fallback>
      </mc:AlternateContent>
    </w:r>
    <w:r>
      <w:rPr>
        <w:sz w:val="20"/>
        <w:szCs w:val="20"/>
      </w:rPr>
      <w:t>In</w:t>
    </w:r>
  </w:p>
  <w:p w:rsidR="00E16A10" w:rsidRPr="00A52133" w:rsidRDefault="00E16A10" w:rsidP="00E16A10">
    <w:pPr>
      <w:pStyle w:val="Footer"/>
      <w:tabs>
        <w:tab w:val="clear" w:pos="4320"/>
        <w:tab w:val="clear" w:pos="8640"/>
        <w:tab w:val="left" w:pos="690"/>
        <w:tab w:val="left" w:pos="2385"/>
        <w:tab w:val="left" w:pos="2480"/>
        <w:tab w:val="left" w:pos="3265"/>
      </w:tabs>
      <w:ind w:left="284"/>
    </w:pP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E16A10" w:rsidRDefault="00E16A10"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" filled="f" stroked="f">
              <v:textbox inset="0,0,0,0">
                <w:txbxContent>
                  <w:p w:rsidR="00E16A10" w:rsidRDefault="00E16A10"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E16A10" w:rsidRDefault="00E16A10"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sNPgIAADkEAAAOAAAAZHJzL2Uyb0RvYy54bWysU9tu2zAMfR+wfxD07tpOHD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6pnsNPgIAADkEAAAO&#10;AAAAAAAAAAAAAAAAAC4CAABkcnMvZTJvRG9jLnhtbFBLAQItABQABgAIAAAAIQDXLI/e4AAAAA8B&#10;AAAPAAAAAAAAAAAAAAAAAJgEAABkcnMvZG93bnJldi54bWxQSwUGAAAAAAQABADzAAAApQUAAAAA&#10;" filled="f" stroked="f">
              <v:textbox inset="0,0,0,0">
                <w:txbxContent>
                  <w:p w:rsidR="00E16A10" w:rsidRDefault="00E16A10"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F38" w:rsidRDefault="002A2F38" w:rsidP="00587EDC">
      <w:r>
        <w:separator/>
      </w:r>
    </w:p>
  </w:footnote>
  <w:footnote w:type="continuationSeparator" w:id="0">
    <w:p w:rsidR="002A2F38" w:rsidRDefault="002A2F38" w:rsidP="005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10" w:rsidRDefault="00E16A10" w:rsidP="00EF492A">
    <w:pPr>
      <w:pStyle w:val="Header"/>
      <w:ind w:left="426"/>
    </w:pPr>
  </w:p>
  <w:p w:rsidR="00E16A10" w:rsidRDefault="00E16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10" w:rsidRDefault="00E16A10"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Pr>
        <w:noProof/>
      </w:rPr>
      <w:tab/>
    </w:r>
    <w:r>
      <w:rPr>
        <w:noProof/>
      </w:rPr>
      <w:tab/>
    </w:r>
    <w:r w:rsidRPr="00A5213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6E0D"/>
    <w:multiLevelType w:val="hybridMultilevel"/>
    <w:tmpl w:val="4B8C8A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221C9"/>
    <w:multiLevelType w:val="hybridMultilevel"/>
    <w:tmpl w:val="C084FF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720CA"/>
    <w:multiLevelType w:val="hybridMultilevel"/>
    <w:tmpl w:val="2DD4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746F0"/>
    <w:multiLevelType w:val="hybridMultilevel"/>
    <w:tmpl w:val="4A8E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D0770"/>
    <w:multiLevelType w:val="hybridMultilevel"/>
    <w:tmpl w:val="701E9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D7320"/>
    <w:multiLevelType w:val="hybridMultilevel"/>
    <w:tmpl w:val="BFBE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B7214"/>
    <w:multiLevelType w:val="hybridMultilevel"/>
    <w:tmpl w:val="54C47A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D9"/>
    <w:rsid w:val="00005E23"/>
    <w:rsid w:val="00014903"/>
    <w:rsid w:val="00047D84"/>
    <w:rsid w:val="00055294"/>
    <w:rsid w:val="000B2E2C"/>
    <w:rsid w:val="000F5CEE"/>
    <w:rsid w:val="00116CA5"/>
    <w:rsid w:val="00125558"/>
    <w:rsid w:val="00132E22"/>
    <w:rsid w:val="00136511"/>
    <w:rsid w:val="00147324"/>
    <w:rsid w:val="00184FE1"/>
    <w:rsid w:val="001B7280"/>
    <w:rsid w:val="001D3F1D"/>
    <w:rsid w:val="00201137"/>
    <w:rsid w:val="002515FB"/>
    <w:rsid w:val="002A2F38"/>
    <w:rsid w:val="002B27BB"/>
    <w:rsid w:val="002C49B1"/>
    <w:rsid w:val="003E7453"/>
    <w:rsid w:val="00427459"/>
    <w:rsid w:val="004C3CA2"/>
    <w:rsid w:val="0055644D"/>
    <w:rsid w:val="0056462D"/>
    <w:rsid w:val="00587EDC"/>
    <w:rsid w:val="00595274"/>
    <w:rsid w:val="00597D54"/>
    <w:rsid w:val="00601699"/>
    <w:rsid w:val="00605447"/>
    <w:rsid w:val="0061695D"/>
    <w:rsid w:val="00665145"/>
    <w:rsid w:val="006C4705"/>
    <w:rsid w:val="00740BAB"/>
    <w:rsid w:val="00747E4E"/>
    <w:rsid w:val="00750514"/>
    <w:rsid w:val="0076468F"/>
    <w:rsid w:val="00855742"/>
    <w:rsid w:val="0089728F"/>
    <w:rsid w:val="00A45716"/>
    <w:rsid w:val="00A52133"/>
    <w:rsid w:val="00A925D7"/>
    <w:rsid w:val="00AA7BFE"/>
    <w:rsid w:val="00AD7469"/>
    <w:rsid w:val="00AD7E46"/>
    <w:rsid w:val="00B2428A"/>
    <w:rsid w:val="00B60966"/>
    <w:rsid w:val="00C10954"/>
    <w:rsid w:val="00C655B3"/>
    <w:rsid w:val="00CC44A5"/>
    <w:rsid w:val="00D476D8"/>
    <w:rsid w:val="00D9110E"/>
    <w:rsid w:val="00D94AD9"/>
    <w:rsid w:val="00DC0C38"/>
    <w:rsid w:val="00E16A10"/>
    <w:rsid w:val="00E36EC9"/>
    <w:rsid w:val="00E50C5B"/>
    <w:rsid w:val="00EA3B98"/>
    <w:rsid w:val="00EA6018"/>
    <w:rsid w:val="00EF492A"/>
    <w:rsid w:val="00F40A52"/>
    <w:rsid w:val="00FC555D"/>
    <w:rsid w:val="00FD5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8AEDC7C-2FF3-4EB3-9358-05B3A78F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customStyle="1" w:styleId="tgc">
    <w:name w:val="_tgc"/>
    <w:basedOn w:val="DefaultParagraphFont"/>
    <w:rsid w:val="001B7280"/>
  </w:style>
  <w:style w:type="character" w:styleId="Hyperlink">
    <w:name w:val="Hyperlink"/>
    <w:basedOn w:val="DefaultParagraphFont"/>
    <w:uiPriority w:val="99"/>
    <w:unhideWhenUsed/>
    <w:rsid w:val="00740BAB"/>
    <w:rPr>
      <w:color w:val="0000FF" w:themeColor="hyperlink"/>
      <w:u w:val="single"/>
    </w:rPr>
  </w:style>
  <w:style w:type="paragraph" w:styleId="NoSpacing">
    <w:name w:val="No Spacing"/>
    <w:uiPriority w:val="1"/>
    <w:qFormat/>
    <w:rsid w:val="00E16A10"/>
    <w:pPr>
      <w:widowControl/>
    </w:pPr>
    <w:rPr>
      <w:lang w:val="en-GB"/>
    </w:rPr>
  </w:style>
  <w:style w:type="paragraph" w:styleId="FootnoteText">
    <w:name w:val="footnote text"/>
    <w:basedOn w:val="Normal"/>
    <w:link w:val="FootnoteTextChar"/>
    <w:uiPriority w:val="99"/>
    <w:semiHidden/>
    <w:unhideWhenUsed/>
    <w:rsid w:val="00E16A10"/>
    <w:rPr>
      <w:sz w:val="20"/>
      <w:szCs w:val="20"/>
    </w:rPr>
  </w:style>
  <w:style w:type="character" w:customStyle="1" w:styleId="FootnoteTextChar">
    <w:name w:val="Footnote Text Char"/>
    <w:basedOn w:val="DefaultParagraphFont"/>
    <w:link w:val="FootnoteText"/>
    <w:uiPriority w:val="99"/>
    <w:semiHidden/>
    <w:rsid w:val="00E16A10"/>
    <w:rPr>
      <w:sz w:val="20"/>
      <w:szCs w:val="20"/>
    </w:rPr>
  </w:style>
  <w:style w:type="character" w:styleId="FootnoteReference">
    <w:name w:val="footnote reference"/>
    <w:basedOn w:val="DefaultParagraphFont"/>
    <w:uiPriority w:val="99"/>
    <w:semiHidden/>
    <w:unhideWhenUsed/>
    <w:rsid w:val="00E16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hameswater.co.uk/my-account/billing-and-payment/help-paying-your-bill/watersure-plus-sche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okshuda.Ali@bbbc.org.uk" TargetMode="External"/><Relationship Id="rId4" Type="http://schemas.openxmlformats.org/officeDocument/2006/relationships/settings" Target="settings.xml"/><Relationship Id="rId9" Type="http://schemas.openxmlformats.org/officeDocument/2006/relationships/hyperlink" Target="mailto:Halema.Khanam@island-advice.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6D8E-8CA4-4897-B1A0-6B2B2B35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 Khanom</dc:creator>
  <cp:lastModifiedBy>Suna Mala</cp:lastModifiedBy>
  <cp:revision>2</cp:revision>
  <cp:lastPrinted>2015-07-13T08:46:00Z</cp:lastPrinted>
  <dcterms:created xsi:type="dcterms:W3CDTF">2019-03-18T14:36:00Z</dcterms:created>
  <dcterms:modified xsi:type="dcterms:W3CDTF">2019-03-18T14:36:00Z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