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102D9" w14:textId="77777777" w:rsidR="00D94AD9" w:rsidRDefault="00D94AD9">
      <w:pPr>
        <w:spacing w:line="200" w:lineRule="exact"/>
        <w:rPr>
          <w:sz w:val="20"/>
          <w:szCs w:val="20"/>
        </w:rPr>
      </w:pPr>
    </w:p>
    <w:p w14:paraId="11E741A9" w14:textId="77777777" w:rsidR="00D94AD9" w:rsidRDefault="00D94AD9">
      <w:pPr>
        <w:spacing w:line="200" w:lineRule="exact"/>
        <w:rPr>
          <w:sz w:val="20"/>
          <w:szCs w:val="20"/>
        </w:rPr>
      </w:pPr>
    </w:p>
    <w:p w14:paraId="6FCEA990" w14:textId="4A4C18EF" w:rsidR="00D94AD9" w:rsidRDefault="000F46F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2FC2B2" wp14:editId="4DB8EC3F">
                <wp:simplePos x="0" y="0"/>
                <wp:positionH relativeFrom="page">
                  <wp:posOffset>558800</wp:posOffset>
                </wp:positionH>
                <wp:positionV relativeFrom="page">
                  <wp:posOffset>1535430</wp:posOffset>
                </wp:positionV>
                <wp:extent cx="6500495" cy="1776095"/>
                <wp:effectExtent l="0" t="0" r="0" b="0"/>
                <wp:wrapNone/>
                <wp:docPr id="1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1776095"/>
                          <a:chOff x="881" y="2419"/>
                          <a:chExt cx="10237" cy="2797"/>
                        </a:xfrm>
                        <a:solidFill>
                          <a:srgbClr val="709172"/>
                        </a:solidFill>
                      </wpg:grpSpPr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881" y="2419"/>
                            <a:ext cx="10237" cy="2797"/>
                          </a:xfrm>
                          <a:custGeom>
                            <a:avLst/>
                            <a:gdLst>
                              <a:gd name="T0" fmla="+- 0 881 881"/>
                              <a:gd name="T1" fmla="*/ T0 w 10237"/>
                              <a:gd name="T2" fmla="+- 0 5216 2419"/>
                              <a:gd name="T3" fmla="*/ 5216 h 2797"/>
                              <a:gd name="T4" fmla="+- 0 11118 881"/>
                              <a:gd name="T5" fmla="*/ T4 w 10237"/>
                              <a:gd name="T6" fmla="+- 0 5216 2419"/>
                              <a:gd name="T7" fmla="*/ 5216 h 2797"/>
                              <a:gd name="T8" fmla="+- 0 11118 881"/>
                              <a:gd name="T9" fmla="*/ T8 w 10237"/>
                              <a:gd name="T10" fmla="+- 0 2419 2419"/>
                              <a:gd name="T11" fmla="*/ 2419 h 2797"/>
                              <a:gd name="T12" fmla="+- 0 881 881"/>
                              <a:gd name="T13" fmla="*/ T12 w 10237"/>
                              <a:gd name="T14" fmla="+- 0 2419 2419"/>
                              <a:gd name="T15" fmla="*/ 2419 h 2797"/>
                              <a:gd name="T16" fmla="+- 0 881 881"/>
                              <a:gd name="T17" fmla="*/ T16 w 10237"/>
                              <a:gd name="T18" fmla="+- 0 5216 2419"/>
                              <a:gd name="T19" fmla="*/ 5216 h 2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37" h="2797">
                                <a:moveTo>
                                  <a:pt x="0" y="2797"/>
                                </a:moveTo>
                                <a:lnTo>
                                  <a:pt x="10237" y="2797"/>
                                </a:lnTo>
                                <a:lnTo>
                                  <a:pt x="10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41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36662" id="Group 16" o:spid="_x0000_s1026" style="position:absolute;margin-left:44pt;margin-top:120.9pt;width:511.85pt;height:139.85pt;z-index:-251658240;mso-position-horizontal-relative:page;mso-position-vertical-relative:page" coordorigin="881,2419" coordsize="10237,2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">
                <v:shape id="Freeform 17" o:spid="_x0000_s1027" style="position:absolute;left:881;top:2419;width:10237;height:2797;visibility:visible;mso-wrap-style:square;v-text-anchor:top" coordsize="10237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" path="m,2797r10237,l10237,,,,,2797xe" fillcolor="#574186" stroked="f">
                  <v:path arrowok="t" o:connecttype="custom" o:connectlocs="0,5216;10237,5216;10237,2419;0,2419;0,5216" o:connectangles="0,0,0,0,0"/>
                </v:shape>
                <w10:wrap anchorx="page" anchory="page"/>
              </v:group>
            </w:pict>
          </mc:Fallback>
        </mc:AlternateContent>
      </w:r>
    </w:p>
    <w:p w14:paraId="664BE9DA" w14:textId="77777777" w:rsidR="00D94AD9" w:rsidRDefault="00D94AD9">
      <w:pPr>
        <w:spacing w:line="200" w:lineRule="exact"/>
        <w:rPr>
          <w:sz w:val="20"/>
          <w:szCs w:val="20"/>
        </w:rPr>
      </w:pPr>
    </w:p>
    <w:p w14:paraId="095749CF" w14:textId="77777777" w:rsidR="007544FE" w:rsidRPr="007544FE" w:rsidRDefault="007544FE" w:rsidP="007544FE">
      <w:pPr>
        <w:ind w:left="567"/>
        <w:textAlignment w:val="baseline"/>
        <w:outlineLvl w:val="0"/>
        <w:rPr>
          <w:rFonts w:eastAsia="Times New Roman" w:cstheme="minorHAnsi"/>
          <w:b/>
          <w:bCs/>
          <w:color w:val="FFFFFF" w:themeColor="background1"/>
          <w:sz w:val="60"/>
          <w:szCs w:val="60"/>
        </w:rPr>
      </w:pPr>
      <w:r w:rsidRPr="007544FE">
        <w:rPr>
          <w:rFonts w:eastAsia="Times New Roman" w:cstheme="minorHAnsi"/>
          <w:b/>
          <w:bCs/>
          <w:color w:val="FFFFFF" w:themeColor="background1"/>
          <w:kern w:val="36"/>
          <w:sz w:val="60"/>
          <w:szCs w:val="60"/>
        </w:rPr>
        <w:t>How to claim</w:t>
      </w:r>
      <w:r w:rsidRPr="007544FE">
        <w:rPr>
          <w:rFonts w:eastAsia="Times New Roman" w:cstheme="minorHAnsi"/>
          <w:b/>
          <w:bCs/>
          <w:color w:val="FFFFFF" w:themeColor="background1"/>
          <w:sz w:val="60"/>
          <w:szCs w:val="60"/>
        </w:rPr>
        <w:t xml:space="preserve"> </w:t>
      </w:r>
    </w:p>
    <w:p w14:paraId="74B7361B" w14:textId="77777777" w:rsidR="007544FE" w:rsidRPr="007544FE" w:rsidRDefault="007544FE" w:rsidP="007544FE">
      <w:pPr>
        <w:ind w:left="567"/>
        <w:textAlignment w:val="baseline"/>
        <w:outlineLvl w:val="0"/>
        <w:rPr>
          <w:rFonts w:eastAsia="Times New Roman" w:cstheme="minorHAnsi"/>
          <w:b/>
          <w:bCs/>
          <w:color w:val="FFFFFF" w:themeColor="background1"/>
          <w:kern w:val="36"/>
          <w:sz w:val="60"/>
          <w:szCs w:val="60"/>
        </w:rPr>
      </w:pPr>
      <w:r w:rsidRPr="007544FE">
        <w:rPr>
          <w:rFonts w:eastAsia="Times New Roman" w:cstheme="minorHAnsi"/>
          <w:b/>
          <w:bCs/>
          <w:color w:val="FFFFFF" w:themeColor="background1"/>
          <w:sz w:val="60"/>
          <w:szCs w:val="60"/>
        </w:rPr>
        <w:t>Personal Independence Payment</w:t>
      </w:r>
    </w:p>
    <w:p w14:paraId="33A39495" w14:textId="77777777" w:rsidR="00164822" w:rsidRPr="007544FE" w:rsidRDefault="00164822" w:rsidP="007544FE">
      <w:pPr>
        <w:tabs>
          <w:tab w:val="left" w:pos="1755"/>
        </w:tabs>
        <w:autoSpaceDE w:val="0"/>
        <w:autoSpaceDN w:val="0"/>
        <w:adjustRightInd w:val="0"/>
        <w:ind w:left="567"/>
        <w:rPr>
          <w:rFonts w:eastAsia="Calibri" w:cstheme="minorHAnsi"/>
          <w:color w:val="FFFFFF" w:themeColor="background1"/>
          <w:sz w:val="60"/>
          <w:szCs w:val="60"/>
        </w:rPr>
      </w:pPr>
    </w:p>
    <w:p w14:paraId="2587EBD3" w14:textId="77777777" w:rsidR="003C2EB5" w:rsidRPr="009E3A83" w:rsidRDefault="003C2EB5" w:rsidP="007544FE">
      <w:pPr>
        <w:shd w:val="clear" w:color="auto" w:fill="FFFFFF"/>
        <w:spacing w:before="180" w:after="180"/>
        <w:ind w:left="426" w:right="487"/>
        <w:rPr>
          <w:rFonts w:eastAsia="Times New Roman" w:cstheme="minorHAnsi"/>
          <w:color w:val="0B0C0C"/>
        </w:rPr>
      </w:pPr>
      <w:r w:rsidRPr="009E3A83">
        <w:rPr>
          <w:rFonts w:eastAsia="Times New Roman" w:cstheme="minorHAnsi"/>
          <w:color w:val="0B0C0C"/>
        </w:rPr>
        <w:t>Call the Department for Work and Pensions (DWP) to make a new Personal Independence Payment (PIP) claim if you’re in Great Britain.</w:t>
      </w:r>
    </w:p>
    <w:p w14:paraId="6A6ED35E" w14:textId="77777777" w:rsidR="003C2EB5" w:rsidRPr="000F46FF" w:rsidRDefault="003C2EB5" w:rsidP="00DC53E3">
      <w:pPr>
        <w:shd w:val="clear" w:color="auto" w:fill="FFFFFF"/>
        <w:spacing w:after="180"/>
        <w:ind w:left="426" w:right="487"/>
        <w:jc w:val="center"/>
        <w:textAlignment w:val="baseline"/>
        <w:rPr>
          <w:rFonts w:eastAsia="Times New Roman" w:cstheme="minorHAnsi"/>
          <w:b/>
          <w:color w:val="0B0C0C"/>
          <w:sz w:val="32"/>
          <w:szCs w:val="32"/>
        </w:rPr>
      </w:pPr>
      <w:r w:rsidRPr="000F46FF">
        <w:rPr>
          <w:rFonts w:eastAsia="Times New Roman" w:cstheme="minorHAnsi"/>
          <w:b/>
          <w:color w:val="0B0C0C"/>
          <w:sz w:val="32"/>
          <w:szCs w:val="32"/>
          <w:shd w:val="clear" w:color="auto" w:fill="D9D9D9" w:themeFill="background1" w:themeFillShade="D9"/>
        </w:rPr>
        <w:t>Telephone: 0800 917 2222 </w:t>
      </w:r>
      <w:r w:rsidRPr="000F46FF">
        <w:rPr>
          <w:rFonts w:eastAsia="Times New Roman" w:cstheme="minorHAnsi"/>
          <w:b/>
          <w:color w:val="0B0C0C"/>
          <w:sz w:val="32"/>
          <w:szCs w:val="32"/>
          <w:shd w:val="clear" w:color="auto" w:fill="D9D9D9" w:themeFill="background1" w:themeFillShade="D9"/>
        </w:rPr>
        <w:br/>
        <w:t>Textphone: 0800 917 7777 </w:t>
      </w:r>
      <w:r w:rsidRPr="000F46FF">
        <w:rPr>
          <w:rFonts w:eastAsia="Times New Roman" w:cstheme="minorHAnsi"/>
          <w:b/>
          <w:color w:val="0B0C0C"/>
          <w:sz w:val="32"/>
          <w:szCs w:val="32"/>
          <w:shd w:val="clear" w:color="auto" w:fill="D9D9D9" w:themeFill="background1" w:themeFillShade="D9"/>
        </w:rPr>
        <w:br/>
        <w:t>Monday to Friday, 8am to 6pm</w:t>
      </w:r>
    </w:p>
    <w:p w14:paraId="38AFB58F" w14:textId="77777777" w:rsidR="003C2EB5" w:rsidRPr="009E3A83" w:rsidRDefault="003C2EB5" w:rsidP="003C2EB5">
      <w:pPr>
        <w:shd w:val="clear" w:color="auto" w:fill="FFFFFF"/>
        <w:spacing w:after="180"/>
        <w:ind w:left="426" w:right="487"/>
        <w:textAlignment w:val="baseline"/>
        <w:rPr>
          <w:rFonts w:eastAsia="Times New Roman" w:cstheme="minorHAnsi"/>
          <w:color w:val="0B0C0C"/>
        </w:rPr>
      </w:pPr>
      <w:r w:rsidRPr="009E3A83">
        <w:rPr>
          <w:rFonts w:eastAsia="Times New Roman" w:cstheme="minorHAnsi"/>
          <w:color w:val="0B0C0C"/>
        </w:rPr>
        <w:t>You’ll be asked for information like:</w:t>
      </w:r>
    </w:p>
    <w:p w14:paraId="47D504D1" w14:textId="77777777" w:rsidR="003C2EB5" w:rsidRPr="009E3A83" w:rsidRDefault="003C2EB5" w:rsidP="003C2EB5">
      <w:pPr>
        <w:widowControl/>
        <w:numPr>
          <w:ilvl w:val="0"/>
          <w:numId w:val="4"/>
        </w:numPr>
        <w:shd w:val="clear" w:color="auto" w:fill="FFFFFF"/>
        <w:spacing w:before="60" w:after="60"/>
        <w:ind w:left="426" w:right="487" w:firstLine="0"/>
        <w:rPr>
          <w:rFonts w:eastAsia="Times New Roman" w:cstheme="minorHAnsi"/>
          <w:color w:val="0B0C0C"/>
        </w:rPr>
      </w:pPr>
      <w:r w:rsidRPr="009E3A83">
        <w:rPr>
          <w:rFonts w:eastAsia="Times New Roman" w:cstheme="minorHAnsi"/>
          <w:color w:val="0B0C0C"/>
        </w:rPr>
        <w:t>contact details and date of birth</w:t>
      </w:r>
    </w:p>
    <w:p w14:paraId="5226A5E8" w14:textId="77777777" w:rsidR="003C2EB5" w:rsidRPr="009E3A83" w:rsidRDefault="003C2EB5" w:rsidP="003C2EB5">
      <w:pPr>
        <w:widowControl/>
        <w:numPr>
          <w:ilvl w:val="0"/>
          <w:numId w:val="4"/>
        </w:numPr>
        <w:shd w:val="clear" w:color="auto" w:fill="FFFFFF"/>
        <w:spacing w:before="60" w:after="60"/>
        <w:ind w:left="426" w:right="487" w:firstLine="0"/>
        <w:rPr>
          <w:rFonts w:eastAsia="Times New Roman" w:cstheme="minorHAnsi"/>
          <w:color w:val="0B0C0C"/>
        </w:rPr>
      </w:pPr>
      <w:r w:rsidRPr="009E3A83">
        <w:rPr>
          <w:rFonts w:eastAsia="Times New Roman" w:cstheme="minorHAnsi"/>
          <w:color w:val="0B0C0C"/>
        </w:rPr>
        <w:t>National Insurance number</w:t>
      </w:r>
    </w:p>
    <w:p w14:paraId="2FB7A946" w14:textId="77777777" w:rsidR="003C2EB5" w:rsidRPr="009E3A83" w:rsidRDefault="003C2EB5" w:rsidP="003C2EB5">
      <w:pPr>
        <w:widowControl/>
        <w:numPr>
          <w:ilvl w:val="0"/>
          <w:numId w:val="4"/>
        </w:numPr>
        <w:shd w:val="clear" w:color="auto" w:fill="FFFFFF"/>
        <w:spacing w:before="60" w:after="60"/>
        <w:ind w:left="426" w:right="487" w:firstLine="0"/>
        <w:rPr>
          <w:rFonts w:eastAsia="Times New Roman" w:cstheme="minorHAnsi"/>
          <w:color w:val="0B0C0C"/>
        </w:rPr>
      </w:pPr>
      <w:r w:rsidRPr="009E3A83">
        <w:rPr>
          <w:rFonts w:eastAsia="Times New Roman" w:cstheme="minorHAnsi"/>
          <w:color w:val="0B0C0C"/>
        </w:rPr>
        <w:t>bank or building society details</w:t>
      </w:r>
    </w:p>
    <w:p w14:paraId="33E59CCD" w14:textId="77777777" w:rsidR="003C2EB5" w:rsidRPr="009E3A83" w:rsidRDefault="003C2EB5" w:rsidP="003C2EB5">
      <w:pPr>
        <w:widowControl/>
        <w:numPr>
          <w:ilvl w:val="0"/>
          <w:numId w:val="4"/>
        </w:numPr>
        <w:shd w:val="clear" w:color="auto" w:fill="FFFFFF"/>
        <w:spacing w:before="60" w:after="60"/>
        <w:ind w:left="426" w:right="487" w:firstLine="0"/>
        <w:rPr>
          <w:rFonts w:eastAsia="Times New Roman" w:cstheme="minorHAnsi"/>
          <w:color w:val="0B0C0C"/>
        </w:rPr>
      </w:pPr>
      <w:r w:rsidRPr="009E3A83">
        <w:rPr>
          <w:rFonts w:eastAsia="Times New Roman" w:cstheme="minorHAnsi"/>
          <w:color w:val="0B0C0C"/>
        </w:rPr>
        <w:t>doctor’s or health worker’s name</w:t>
      </w:r>
    </w:p>
    <w:p w14:paraId="0ABD2B0F" w14:textId="77777777" w:rsidR="003C2EB5" w:rsidRPr="009E3A83" w:rsidRDefault="003C2EB5" w:rsidP="003C2EB5">
      <w:pPr>
        <w:widowControl/>
        <w:numPr>
          <w:ilvl w:val="0"/>
          <w:numId w:val="4"/>
        </w:numPr>
        <w:shd w:val="clear" w:color="auto" w:fill="FFFFFF"/>
        <w:spacing w:before="60" w:after="60"/>
        <w:ind w:left="426" w:right="487" w:firstLine="0"/>
        <w:rPr>
          <w:rFonts w:eastAsia="Times New Roman" w:cstheme="minorHAnsi"/>
          <w:color w:val="0B0C0C"/>
        </w:rPr>
      </w:pPr>
      <w:r w:rsidRPr="009E3A83">
        <w:rPr>
          <w:rFonts w:eastAsia="Times New Roman" w:cstheme="minorHAnsi"/>
          <w:color w:val="0B0C0C"/>
        </w:rPr>
        <w:t>details of any time you’ve spent abroad, or in a care home or hospital</w:t>
      </w:r>
    </w:p>
    <w:p w14:paraId="162995F9" w14:textId="77777777" w:rsidR="003C2EB5" w:rsidRPr="009E3A83" w:rsidRDefault="003C2EB5" w:rsidP="003C2EB5">
      <w:pPr>
        <w:shd w:val="clear" w:color="auto" w:fill="FFFFFF"/>
        <w:spacing w:before="180" w:after="180"/>
        <w:ind w:left="426" w:right="487"/>
        <w:rPr>
          <w:rFonts w:eastAsia="Times New Roman" w:cstheme="minorHAnsi"/>
          <w:color w:val="0B0C0C"/>
        </w:rPr>
      </w:pPr>
      <w:r w:rsidRPr="009E3A83">
        <w:rPr>
          <w:rFonts w:eastAsia="Times New Roman" w:cstheme="minorHAnsi"/>
          <w:color w:val="0B0C0C"/>
        </w:rPr>
        <w:t>Someone else can call on your behalf, but you’ll need to be with them when they call. You can also write asking for a form to send the above information by post (this can delay the decision on your claim).</w:t>
      </w:r>
    </w:p>
    <w:p w14:paraId="546B3BC9" w14:textId="77777777" w:rsidR="003C2EB5" w:rsidRPr="009E3A83" w:rsidRDefault="003C2EB5" w:rsidP="003C2EB5">
      <w:pPr>
        <w:shd w:val="clear" w:color="auto" w:fill="FFFFFF"/>
        <w:ind w:left="426" w:right="487"/>
        <w:textAlignment w:val="baseline"/>
        <w:rPr>
          <w:rFonts w:eastAsia="Times New Roman" w:cstheme="minorHAnsi"/>
          <w:color w:val="0B0C0C"/>
        </w:rPr>
      </w:pPr>
      <w:r w:rsidRPr="009E3A83">
        <w:rPr>
          <w:rFonts w:eastAsia="Times New Roman" w:cstheme="minorHAnsi"/>
          <w:color w:val="0B0C0C"/>
        </w:rPr>
        <w:t>Personal Independence Payment New Claims </w:t>
      </w:r>
      <w:r w:rsidRPr="009E3A83">
        <w:rPr>
          <w:rFonts w:eastAsia="Times New Roman" w:cstheme="minorHAnsi"/>
          <w:color w:val="0B0C0C"/>
        </w:rPr>
        <w:br/>
        <w:t>Post Handling Site B, Wolverhampton, WV99 1AH </w:t>
      </w:r>
    </w:p>
    <w:p w14:paraId="30E16F0E" w14:textId="77777777" w:rsidR="003C2EB5" w:rsidRPr="009E3A83" w:rsidRDefault="003C2EB5" w:rsidP="003C2EB5">
      <w:pPr>
        <w:shd w:val="clear" w:color="auto" w:fill="FFFFFF"/>
        <w:spacing w:before="288" w:after="96"/>
        <w:ind w:left="426" w:right="487"/>
        <w:textAlignment w:val="baseline"/>
        <w:outlineLvl w:val="1"/>
        <w:rPr>
          <w:rFonts w:eastAsia="Times New Roman" w:cstheme="minorHAnsi"/>
          <w:b/>
          <w:bCs/>
          <w:color w:val="0B0C0C"/>
        </w:rPr>
      </w:pPr>
      <w:r w:rsidRPr="009E3A83">
        <w:rPr>
          <w:rFonts w:eastAsia="Times New Roman" w:cstheme="minorHAnsi"/>
          <w:b/>
          <w:bCs/>
          <w:color w:val="0B0C0C"/>
        </w:rPr>
        <w:t>What happens next</w:t>
      </w:r>
    </w:p>
    <w:p w14:paraId="536E282D" w14:textId="77777777" w:rsidR="003C2EB5" w:rsidRDefault="003C2EB5" w:rsidP="003C2EB5">
      <w:pPr>
        <w:shd w:val="clear" w:color="auto" w:fill="FFFFFF"/>
        <w:spacing w:before="48" w:after="180"/>
        <w:ind w:left="426" w:right="487"/>
        <w:rPr>
          <w:rFonts w:eastAsia="Times New Roman" w:cstheme="minorHAnsi"/>
          <w:color w:val="0B0C0C"/>
        </w:rPr>
      </w:pPr>
      <w:r w:rsidRPr="009E3A83">
        <w:rPr>
          <w:rFonts w:eastAsia="Times New Roman" w:cstheme="minorHAnsi"/>
          <w:color w:val="0B0C0C"/>
        </w:rPr>
        <w:t xml:space="preserve">You’ll be sent a ‘How your condition affects you’ form. It comes with notes to help you fill it in. Return the form to DWP - the address is on the form.  You’ll may be asked to attend a medical </w:t>
      </w:r>
      <w:hyperlink r:id="rId8" w:history="1">
        <w:r w:rsidRPr="009E3A83">
          <w:rPr>
            <w:rStyle w:val="Hyperlink"/>
            <w:rFonts w:eastAsia="Times New Roman" w:cstheme="minorHAnsi"/>
            <w:color w:val="4C2C92"/>
          </w:rPr>
          <w:t>assessment</w:t>
        </w:r>
      </w:hyperlink>
      <w:r w:rsidRPr="009E3A83">
        <w:rPr>
          <w:rFonts w:eastAsia="Times New Roman" w:cstheme="minorHAnsi"/>
          <w:color w:val="0B0C0C"/>
        </w:rPr>
        <w:t xml:space="preserve"> it is essential that you go to this. DWP will send you a letter once they’ve made their decision, explaining why you do or don’t get PIP. You can appeal if refused </w:t>
      </w:r>
    </w:p>
    <w:p w14:paraId="6E2891CA" w14:textId="77777777" w:rsidR="000F46FF" w:rsidRDefault="000F46FF" w:rsidP="000F46FF">
      <w:pPr>
        <w:shd w:val="clear" w:color="auto" w:fill="FFFFFF"/>
        <w:spacing w:before="48" w:after="180" w:line="360" w:lineRule="auto"/>
        <w:ind w:left="425" w:right="488"/>
        <w:contextualSpacing/>
        <w:jc w:val="center"/>
        <w:rPr>
          <w:rFonts w:eastAsia="Times New Roman" w:cstheme="minorHAnsi"/>
          <w:b/>
          <w:color w:val="0B0C0C"/>
          <w:sz w:val="36"/>
          <w:szCs w:val="36"/>
          <w:highlight w:val="lightGray"/>
        </w:rPr>
      </w:pPr>
      <w:r>
        <w:rPr>
          <w:rFonts w:eastAsia="Times New Roman" w:cstheme="minorHAnsi"/>
          <w:b/>
          <w:color w:val="0B0C0C"/>
          <w:sz w:val="36"/>
          <w:szCs w:val="36"/>
          <w:highlight w:val="lightGray"/>
        </w:rPr>
        <w:t>N</w:t>
      </w:r>
      <w:r w:rsidR="003C2EB5" w:rsidRPr="000F46FF">
        <w:rPr>
          <w:rFonts w:eastAsia="Times New Roman" w:cstheme="minorHAnsi"/>
          <w:b/>
          <w:color w:val="0B0C0C"/>
          <w:sz w:val="36"/>
          <w:szCs w:val="36"/>
          <w:highlight w:val="lightGray"/>
        </w:rPr>
        <w:t>eed help with your form</w:t>
      </w:r>
      <w:r>
        <w:rPr>
          <w:rFonts w:eastAsia="Times New Roman" w:cstheme="minorHAnsi"/>
          <w:b/>
          <w:color w:val="0B0C0C"/>
          <w:sz w:val="36"/>
          <w:szCs w:val="36"/>
          <w:highlight w:val="lightGray"/>
        </w:rPr>
        <w:t>?</w:t>
      </w:r>
    </w:p>
    <w:p w14:paraId="794EA3C0" w14:textId="77777777" w:rsidR="000F46FF" w:rsidRDefault="000F46FF" w:rsidP="000F46FF">
      <w:pPr>
        <w:shd w:val="clear" w:color="auto" w:fill="FFFFFF"/>
        <w:spacing w:before="48" w:after="180" w:line="360" w:lineRule="auto"/>
        <w:ind w:left="425" w:right="488"/>
        <w:contextualSpacing/>
        <w:jc w:val="center"/>
        <w:rPr>
          <w:rFonts w:eastAsia="Times New Roman" w:cstheme="minorHAnsi"/>
          <w:b/>
          <w:color w:val="0B0C0C"/>
          <w:sz w:val="36"/>
          <w:szCs w:val="36"/>
          <w:highlight w:val="lightGray"/>
        </w:rPr>
      </w:pPr>
      <w:r>
        <w:rPr>
          <w:rFonts w:eastAsia="Times New Roman" w:cstheme="minorHAnsi"/>
          <w:b/>
          <w:color w:val="0B0C0C"/>
          <w:sz w:val="36"/>
          <w:szCs w:val="36"/>
          <w:highlight w:val="lightGray"/>
        </w:rPr>
        <w:t>Applied and been refused?</w:t>
      </w:r>
    </w:p>
    <w:p w14:paraId="3EF460BB" w14:textId="1684605B" w:rsidR="00D94AD9" w:rsidRPr="000F46FF" w:rsidRDefault="000F46FF" w:rsidP="000F46FF">
      <w:pPr>
        <w:shd w:val="clear" w:color="auto" w:fill="FFFFFF"/>
        <w:spacing w:before="48" w:after="180" w:line="360" w:lineRule="auto"/>
        <w:ind w:left="425" w:right="488"/>
        <w:contextualSpacing/>
        <w:jc w:val="center"/>
        <w:rPr>
          <w:rFonts w:eastAsia="Times New Roman" w:cstheme="minorHAnsi"/>
          <w:b/>
          <w:color w:val="0B0C0C"/>
          <w:sz w:val="36"/>
          <w:szCs w:val="36"/>
        </w:rPr>
      </w:pPr>
      <w:r>
        <w:rPr>
          <w:rFonts w:eastAsia="Times New Roman" w:cstheme="minorHAnsi"/>
          <w:b/>
          <w:color w:val="0B0C0C"/>
          <w:sz w:val="36"/>
          <w:szCs w:val="36"/>
          <w:highlight w:val="lightGray"/>
        </w:rPr>
        <w:t>G</w:t>
      </w:r>
      <w:r w:rsidRPr="000F46FF">
        <w:rPr>
          <w:rFonts w:eastAsia="Times New Roman" w:cstheme="minorHAnsi"/>
          <w:b/>
          <w:color w:val="0B0C0C"/>
          <w:sz w:val="36"/>
          <w:szCs w:val="36"/>
          <w:highlight w:val="lightGray"/>
        </w:rPr>
        <w:t>et advice</w:t>
      </w:r>
    </w:p>
    <w:p w14:paraId="17522ED1" w14:textId="46F79C9D" w:rsidR="000F46FF" w:rsidRPr="000F46FF" w:rsidRDefault="000F46FF" w:rsidP="000F46FF">
      <w:pPr>
        <w:shd w:val="clear" w:color="auto" w:fill="FFFFFF"/>
        <w:spacing w:before="48" w:after="180" w:line="360" w:lineRule="auto"/>
        <w:ind w:left="425" w:right="488"/>
        <w:contextualSpacing/>
        <w:jc w:val="center"/>
        <w:rPr>
          <w:rFonts w:eastAsia="Times New Roman" w:cstheme="minorHAnsi"/>
          <w:b/>
          <w:color w:val="0B0C0C"/>
          <w:sz w:val="36"/>
          <w:szCs w:val="36"/>
        </w:rPr>
      </w:pPr>
      <w:hyperlink r:id="rId9" w:history="1">
        <w:r w:rsidRPr="000F46FF">
          <w:rPr>
            <w:color w:val="0000FF"/>
            <w:sz w:val="36"/>
            <w:szCs w:val="36"/>
            <w:u w:val="single"/>
          </w:rPr>
          <w:t>Benefits Advice - THCAN</w:t>
        </w:r>
      </w:hyperlink>
    </w:p>
    <w:sectPr w:rsidR="000F46FF" w:rsidRPr="000F46FF" w:rsidSect="003C2EB5"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800" w:right="680" w:bottom="22" w:left="480" w:header="720" w:footer="720" w:gutter="0"/>
      <w:pgBorders w:offsetFrom="page">
        <w:top w:val="single" w:sz="8" w:space="28" w:color="17365D" w:themeColor="text2" w:themeShade="BF"/>
        <w:left w:val="single" w:sz="8" w:space="28" w:color="17365D" w:themeColor="text2" w:themeShade="BF"/>
        <w:bottom w:val="single" w:sz="8" w:space="28" w:color="17365D" w:themeColor="text2" w:themeShade="BF"/>
        <w:right w:val="single" w:sz="8" w:space="28" w:color="17365D" w:themeColor="text2" w:themeShade="BF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5E50A" w14:textId="77777777" w:rsidR="00A47FDA" w:rsidRDefault="00A47FDA" w:rsidP="00587EDC">
      <w:r>
        <w:separator/>
      </w:r>
    </w:p>
  </w:endnote>
  <w:endnote w:type="continuationSeparator" w:id="0">
    <w:p w14:paraId="64C0B858" w14:textId="77777777" w:rsidR="00A47FDA" w:rsidRDefault="00A47FDA" w:rsidP="0058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6E3B4" w14:textId="77777777" w:rsidR="00A47FDA" w:rsidRDefault="0099495B" w:rsidP="00D911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7F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DA5FBC" w14:textId="77777777" w:rsidR="00A47FDA" w:rsidRDefault="00A47FDA" w:rsidP="004C3C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1DA8F" w14:textId="77777777" w:rsidR="00A47FDA" w:rsidRDefault="00A47FDA" w:rsidP="004C3CA2">
    <w:pPr>
      <w:spacing w:line="14" w:lineRule="auto"/>
      <w:ind w:right="360"/>
      <w:rPr>
        <w:sz w:val="20"/>
        <w:szCs w:val="20"/>
      </w:rPr>
    </w:pPr>
  </w:p>
  <w:p w14:paraId="082A84BB" w14:textId="77777777" w:rsidR="00A47FDA" w:rsidRPr="004C3CA2" w:rsidRDefault="0099495B" w:rsidP="004C3CA2">
    <w:pPr>
      <w:pStyle w:val="Footer"/>
      <w:framePr w:wrap="around" w:vAnchor="text" w:hAnchor="page" w:x="11151" w:y="70"/>
      <w:rPr>
        <w:rStyle w:val="PageNumber"/>
        <w:color w:val="262626" w:themeColor="text1" w:themeTint="D9"/>
      </w:rPr>
    </w:pPr>
    <w:r w:rsidRPr="004C3CA2">
      <w:rPr>
        <w:rStyle w:val="PageNumber"/>
        <w:color w:val="262626" w:themeColor="text1" w:themeTint="D9"/>
      </w:rPr>
      <w:fldChar w:fldCharType="begin"/>
    </w:r>
    <w:r w:rsidR="00A47FDA" w:rsidRPr="004C3CA2">
      <w:rPr>
        <w:rStyle w:val="PageNumber"/>
        <w:color w:val="262626" w:themeColor="text1" w:themeTint="D9"/>
      </w:rPr>
      <w:instrText xml:space="preserve">PAGE  </w:instrText>
    </w:r>
    <w:r w:rsidRPr="004C3CA2">
      <w:rPr>
        <w:rStyle w:val="PageNumber"/>
        <w:color w:val="262626" w:themeColor="text1" w:themeTint="D9"/>
      </w:rPr>
      <w:fldChar w:fldCharType="separate"/>
    </w:r>
    <w:r w:rsidR="00A47FDA">
      <w:rPr>
        <w:rStyle w:val="PageNumber"/>
        <w:noProof/>
        <w:color w:val="262626" w:themeColor="text1" w:themeTint="D9"/>
      </w:rPr>
      <w:t>2</w:t>
    </w:r>
    <w:r w:rsidRPr="004C3CA2">
      <w:rPr>
        <w:rStyle w:val="PageNumber"/>
        <w:color w:val="262626" w:themeColor="text1" w:themeTint="D9"/>
      </w:rPr>
      <w:fldChar w:fldCharType="end"/>
    </w:r>
  </w:p>
  <w:p w14:paraId="6232B92C" w14:textId="519839AB" w:rsidR="00A47FDA" w:rsidRDefault="000F46F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1FAC39C" wp14:editId="3B29E739">
              <wp:simplePos x="0" y="0"/>
              <wp:positionH relativeFrom="page">
                <wp:posOffset>459740</wp:posOffset>
              </wp:positionH>
              <wp:positionV relativeFrom="page">
                <wp:posOffset>10109200</wp:posOffset>
              </wp:positionV>
              <wp:extent cx="4105910" cy="228600"/>
              <wp:effectExtent l="0" t="0" r="0" b="0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9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83C61" w14:textId="77777777" w:rsidR="00A47FDA" w:rsidRDefault="00A47FDA" w:rsidP="00AD7E46">
                          <w:pPr>
                            <w:pStyle w:val="BodyText"/>
                            <w:spacing w:line="240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ascii="Calibri" w:hAnsi="Calibri"/>
                              <w:color w:val="58595B"/>
                            </w:rPr>
                            <w:t>Factsheet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name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Tower Hamlets Community Advice Network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 |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March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2014</w:t>
                          </w:r>
                        </w:p>
                        <w:p w14:paraId="07213440" w14:textId="77777777" w:rsidR="00A47FDA" w:rsidRDefault="00A47FDA" w:rsidP="00A52133">
                          <w:pPr>
                            <w:pStyle w:val="BodyText"/>
                            <w:spacing w:line="240" w:lineRule="exact"/>
                            <w:ind w:left="20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AC3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2pt;margin-top:796pt;width:323.3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zs1QEAAJEDAAAOAAAAZHJzL2Uyb0RvYy54bWysU8Fu1DAQvSPxD5bvbJIVVC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" filled="f" stroked="f">
              <v:textbox inset="0,0,0,0">
                <w:txbxContent>
                  <w:p w14:paraId="2EA83C61" w14:textId="77777777" w:rsidR="00A47FDA" w:rsidRDefault="00A47FDA" w:rsidP="00AD7E46">
                    <w:pPr>
                      <w:pStyle w:val="BodyText"/>
                      <w:spacing w:line="240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rFonts w:ascii="Calibri" w:hAnsi="Calibri"/>
                        <w:color w:val="58595B"/>
                      </w:rPr>
                      <w:t>Factsheet</w:t>
                    </w:r>
                    <w:r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name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|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©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Tower Hamlets Community Advice Network</w:t>
                    </w:r>
                    <w:r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 | </w:t>
                    </w:r>
                    <w:r>
                      <w:rPr>
                        <w:rFonts w:ascii="Calibri" w:hAnsi="Calibri"/>
                        <w:color w:val="58595B"/>
                      </w:rPr>
                      <w:t>March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2014</w:t>
                    </w:r>
                  </w:p>
                  <w:p w14:paraId="07213440" w14:textId="77777777" w:rsidR="00A47FDA" w:rsidRDefault="00A47FDA" w:rsidP="00A52133">
                    <w:pPr>
                      <w:pStyle w:val="BodyText"/>
                      <w:spacing w:line="240" w:lineRule="exact"/>
                      <w:ind w:left="20"/>
                      <w:rPr>
                        <w:rFonts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D3559" w14:textId="77777777" w:rsidR="00A47FDA" w:rsidRDefault="00A47FDA" w:rsidP="00A52133">
    <w:pPr>
      <w:spacing w:line="14" w:lineRule="auto"/>
      <w:rPr>
        <w:sz w:val="20"/>
        <w:szCs w:val="20"/>
      </w:rPr>
    </w:pPr>
  </w:p>
  <w:p w14:paraId="6AB4A385" w14:textId="54FF62DD" w:rsidR="00A47FDA" w:rsidRPr="00A52133" w:rsidRDefault="000F46FF" w:rsidP="00AD7E46">
    <w:pPr>
      <w:pStyle w:val="Footer"/>
      <w:tabs>
        <w:tab w:val="clear" w:pos="4320"/>
        <w:tab w:val="clear" w:pos="8640"/>
        <w:tab w:val="left" w:pos="2480"/>
        <w:tab w:val="left" w:pos="3265"/>
      </w:tabs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20803E" wp14:editId="0469416B">
              <wp:simplePos x="0" y="0"/>
              <wp:positionH relativeFrom="page">
                <wp:posOffset>444500</wp:posOffset>
              </wp:positionH>
              <wp:positionV relativeFrom="page">
                <wp:posOffset>10109200</wp:posOffset>
              </wp:positionV>
              <wp:extent cx="4052570" cy="146685"/>
              <wp:effectExtent l="0" t="0" r="0" b="0"/>
              <wp:wrapNone/>
              <wp:docPr id="2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257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AD209" w14:textId="52D1B7F8" w:rsidR="00A47FDA" w:rsidRDefault="00A47FDA" w:rsidP="004C3CA2">
                          <w:pPr>
                            <w:pStyle w:val="BodyText"/>
                            <w:spacing w:line="240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ascii="Calibri" w:hAnsi="Calibri"/>
                              <w:color w:val="58595B"/>
                            </w:rPr>
                            <w:t>Factsheet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name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Tower Hamlets Community Advice Network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 | </w:t>
                          </w:r>
                          <w:r w:rsidR="000F46FF">
                            <w:rPr>
                              <w:rFonts w:ascii="Calibri" w:hAnsi="Calibri"/>
                              <w:color w:val="58595B"/>
                            </w:rPr>
                            <w:t>October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0803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5pt;margin-top:796pt;width:319.1pt;height:11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" filled="f" stroked="f">
              <v:textbox inset="0,0,0,0">
                <w:txbxContent>
                  <w:p w14:paraId="2B8AD209" w14:textId="52D1B7F8" w:rsidR="00A47FDA" w:rsidRDefault="00A47FDA" w:rsidP="004C3CA2">
                    <w:pPr>
                      <w:pStyle w:val="BodyText"/>
                      <w:spacing w:line="240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rFonts w:ascii="Calibri" w:hAnsi="Calibri"/>
                        <w:color w:val="58595B"/>
                      </w:rPr>
                      <w:t>Factsheet</w:t>
                    </w:r>
                    <w:r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name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|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©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Tower Hamlets Community Advice Network</w:t>
                    </w:r>
                    <w:r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 | </w:t>
                    </w:r>
                    <w:r w:rsidR="000F46FF">
                      <w:rPr>
                        <w:rFonts w:ascii="Calibri" w:hAnsi="Calibri"/>
                        <w:color w:val="58595B"/>
                      </w:rPr>
                      <w:t>October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FE4B67E" wp14:editId="3F1152D3">
              <wp:simplePos x="0" y="0"/>
              <wp:positionH relativeFrom="page">
                <wp:posOffset>6995160</wp:posOffset>
              </wp:positionH>
              <wp:positionV relativeFrom="page">
                <wp:posOffset>10109200</wp:posOffset>
              </wp:positionV>
              <wp:extent cx="96520" cy="165100"/>
              <wp:effectExtent l="0" t="0" r="0" b="0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6D67C" w14:textId="77777777" w:rsidR="00A47FDA" w:rsidRDefault="00A47FDA" w:rsidP="004C3CA2">
                          <w:pPr>
                            <w:pStyle w:val="BodyText"/>
                            <w:spacing w:line="240" w:lineRule="exact"/>
                            <w:ind w:left="20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E4B67E" id="Text Box 5" o:spid="_x0000_s1028" type="#_x0000_t202" style="position:absolute;left:0;text-align:left;margin-left:550.8pt;margin-top:796pt;width:7.6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" filled="f" stroked="f">
              <v:textbox inset="0,0,0,0">
                <w:txbxContent>
                  <w:p w14:paraId="6236D67C" w14:textId="77777777" w:rsidR="00A47FDA" w:rsidRDefault="00A47FDA" w:rsidP="004C3CA2">
                    <w:pPr>
                      <w:pStyle w:val="BodyText"/>
                      <w:spacing w:line="240" w:lineRule="exact"/>
                      <w:ind w:left="20"/>
                      <w:rPr>
                        <w:rFonts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39F63C" wp14:editId="0DBD2B25">
              <wp:simplePos x="0" y="0"/>
              <wp:positionH relativeFrom="page">
                <wp:posOffset>7127875</wp:posOffset>
              </wp:positionH>
              <wp:positionV relativeFrom="page">
                <wp:posOffset>10109200</wp:posOffset>
              </wp:positionV>
              <wp:extent cx="635" cy="165100"/>
              <wp:effectExtent l="0" t="0" r="18415" b="0"/>
              <wp:wrapNone/>
              <wp:docPr id="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CABDB" w14:textId="77777777" w:rsidR="00A47FDA" w:rsidRDefault="00A47FDA" w:rsidP="00A52133">
                          <w:pPr>
                            <w:pStyle w:val="BodyText"/>
                            <w:spacing w:line="240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ascii="Calibri"/>
                              <w:color w:val="58595B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9F63C" id="Text Box 3" o:spid="_x0000_s1029" type="#_x0000_t202" style="position:absolute;left:0;text-align:left;margin-left:561.25pt;margin-top:796pt;width:.05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" filled="f" stroked="f">
              <v:textbox inset="0,0,0,0">
                <w:txbxContent>
                  <w:p w14:paraId="664CABDB" w14:textId="77777777" w:rsidR="00A47FDA" w:rsidRDefault="00A47FDA" w:rsidP="00A52133">
                    <w:pPr>
                      <w:pStyle w:val="BodyText"/>
                      <w:spacing w:line="240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rFonts w:ascii="Calibri"/>
                        <w:color w:val="58595B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7FDA">
      <w:tab/>
    </w:r>
    <w:r w:rsidR="00A47FD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B6F12" w14:textId="77777777" w:rsidR="00A47FDA" w:rsidRDefault="00A47FDA" w:rsidP="00587EDC">
      <w:r>
        <w:separator/>
      </w:r>
    </w:p>
  </w:footnote>
  <w:footnote w:type="continuationSeparator" w:id="0">
    <w:p w14:paraId="2BB96FBE" w14:textId="77777777" w:rsidR="00A47FDA" w:rsidRDefault="00A47FDA" w:rsidP="0058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B2A26" w14:textId="77777777" w:rsidR="00A47FDA" w:rsidRDefault="00A47FDA" w:rsidP="004C3CA2">
    <w:pPr>
      <w:pStyle w:val="Header"/>
      <w:tabs>
        <w:tab w:val="clear" w:pos="8640"/>
        <w:tab w:val="right" w:pos="10632"/>
      </w:tabs>
      <w:ind w:left="426"/>
    </w:pPr>
    <w:r>
      <w:rPr>
        <w:noProof/>
        <w:lang w:val="en-GB" w:eastAsia="en-GB"/>
      </w:rPr>
      <w:drawing>
        <wp:inline distT="0" distB="0" distL="0" distR="0" wp14:anchorId="1C2F0FCA" wp14:editId="547D833C">
          <wp:extent cx="4916588" cy="737641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HA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6588" cy="737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A5213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7322"/>
    <w:multiLevelType w:val="hybridMultilevel"/>
    <w:tmpl w:val="4CB8C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7350B"/>
    <w:multiLevelType w:val="hybridMultilevel"/>
    <w:tmpl w:val="9EFE0216"/>
    <w:lvl w:ilvl="0" w:tplc="BDC606DC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F257BA"/>
    <w:multiLevelType w:val="hybridMultilevel"/>
    <w:tmpl w:val="656413EA"/>
    <w:lvl w:ilvl="0" w:tplc="BDC606DC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92AD1"/>
    <w:multiLevelType w:val="multilevel"/>
    <w:tmpl w:val="4348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406454">
    <w:abstractNumId w:val="0"/>
  </w:num>
  <w:num w:numId="2" w16cid:durableId="57361824">
    <w:abstractNumId w:val="1"/>
  </w:num>
  <w:num w:numId="3" w16cid:durableId="616840940">
    <w:abstractNumId w:val="2"/>
  </w:num>
  <w:num w:numId="4" w16cid:durableId="7555183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D9"/>
    <w:rsid w:val="00055294"/>
    <w:rsid w:val="000F46FF"/>
    <w:rsid w:val="00164822"/>
    <w:rsid w:val="001D3F1D"/>
    <w:rsid w:val="002A5051"/>
    <w:rsid w:val="003C2EB5"/>
    <w:rsid w:val="00477170"/>
    <w:rsid w:val="004C3CA2"/>
    <w:rsid w:val="0051044A"/>
    <w:rsid w:val="0055644D"/>
    <w:rsid w:val="00587EDC"/>
    <w:rsid w:val="0061695D"/>
    <w:rsid w:val="00690DD3"/>
    <w:rsid w:val="006C4705"/>
    <w:rsid w:val="00747E4E"/>
    <w:rsid w:val="007544FE"/>
    <w:rsid w:val="0076468F"/>
    <w:rsid w:val="00843478"/>
    <w:rsid w:val="0089334D"/>
    <w:rsid w:val="0099495B"/>
    <w:rsid w:val="009D3871"/>
    <w:rsid w:val="00A47FDA"/>
    <w:rsid w:val="00A52133"/>
    <w:rsid w:val="00AA7BFE"/>
    <w:rsid w:val="00AD7E46"/>
    <w:rsid w:val="00B35C37"/>
    <w:rsid w:val="00D9110E"/>
    <w:rsid w:val="00D94AD9"/>
    <w:rsid w:val="00DC53E3"/>
    <w:rsid w:val="00EA3B98"/>
    <w:rsid w:val="00EB7794"/>
    <w:rsid w:val="00FC555D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03F33DF"/>
  <w15:docId w15:val="{1DA4B99D-4089-4060-B5A3-EFA52F42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04"/>
      <w:outlineLvl w:val="0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7E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EDC"/>
  </w:style>
  <w:style w:type="paragraph" w:styleId="Footer">
    <w:name w:val="footer"/>
    <w:basedOn w:val="Normal"/>
    <w:link w:val="FooterChar"/>
    <w:uiPriority w:val="99"/>
    <w:unhideWhenUsed/>
    <w:rsid w:val="00587E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EDC"/>
  </w:style>
  <w:style w:type="paragraph" w:styleId="BalloonText">
    <w:name w:val="Balloon Text"/>
    <w:basedOn w:val="Normal"/>
    <w:link w:val="BalloonTextChar"/>
    <w:uiPriority w:val="99"/>
    <w:semiHidden/>
    <w:unhideWhenUsed/>
    <w:rsid w:val="00A521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33"/>
    <w:rPr>
      <w:rFonts w:ascii="Lucida Grande" w:hAnsi="Lucida Grande" w:cs="Lucida Grande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52133"/>
    <w:rPr>
      <w:rFonts w:ascii="Arial" w:eastAsia="Arial" w:hAnsi="Arial"/>
      <w:sz w:val="19"/>
      <w:szCs w:val="19"/>
    </w:rPr>
  </w:style>
  <w:style w:type="character" w:styleId="PageNumber">
    <w:name w:val="page number"/>
    <w:basedOn w:val="DefaultParagraphFont"/>
    <w:uiPriority w:val="99"/>
    <w:semiHidden/>
    <w:unhideWhenUsed/>
    <w:rsid w:val="004C3CA2"/>
  </w:style>
  <w:style w:type="character" w:styleId="Hyperlink">
    <w:name w:val="Hyperlink"/>
    <w:basedOn w:val="DefaultParagraphFont"/>
    <w:uiPriority w:val="99"/>
    <w:semiHidden/>
    <w:unhideWhenUsed/>
    <w:rsid w:val="003C2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pip/eligibility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hcan.org.uk/benefits-advic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D1C31C-40EB-4272-B6E0-92F41B60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Diane Robertson Design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 Khanom</dc:creator>
  <cp:lastModifiedBy>Jo Ellis</cp:lastModifiedBy>
  <cp:revision>2</cp:revision>
  <dcterms:created xsi:type="dcterms:W3CDTF">2024-10-29T16:37:00Z</dcterms:created>
  <dcterms:modified xsi:type="dcterms:W3CDTF">2024-10-29T16:37:00Z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2014-08-11T00:00:00Z</vt:filetime>
  </property>
  <property fmtid="{D5CDD505-2E9C-101B-9397-08002B2CF9AE}" pid="3" name="LastSaved">
    <vt:filetime>2014-08-11T00:00:00Z</vt:filetime>
  </property>
</Properties>
</file>