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14F6E" w14:textId="714F82D3" w:rsidR="00F7153E" w:rsidRDefault="00391919" w:rsidP="00F7153E">
      <w:pPr>
        <w:jc w:val="center"/>
        <w:rPr>
          <w:b/>
          <w:noProof/>
          <w:sz w:val="32"/>
        </w:rPr>
      </w:pPr>
      <w:r>
        <w:rPr>
          <w:rFonts w:ascii="Arial" w:hAnsi="Arial" w:cs="Arial"/>
          <w:b/>
          <w:bCs/>
          <w:noProof/>
          <w:color w:val="000000"/>
          <w:sz w:val="24"/>
          <w:szCs w:val="24"/>
          <w:u w:val="single"/>
        </w:rPr>
        <w:drawing>
          <wp:anchor distT="0" distB="0" distL="114300" distR="114300" simplePos="0" relativeHeight="251659264" behindDoc="0" locked="0" layoutInCell="1" allowOverlap="0" wp14:anchorId="41014F92" wp14:editId="41014F93">
            <wp:simplePos x="0" y="0"/>
            <wp:positionH relativeFrom="column">
              <wp:posOffset>67310</wp:posOffset>
            </wp:positionH>
            <wp:positionV relativeFrom="paragraph">
              <wp:posOffset>224790</wp:posOffset>
            </wp:positionV>
            <wp:extent cx="551815" cy="551815"/>
            <wp:effectExtent l="0" t="0" r="635" b="635"/>
            <wp:wrapNone/>
            <wp:docPr id="2" name="Picture 2" descr="Island_ad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land_advice"/>
                    <pic:cNvPicPr>
                      <a:picLocks noChangeAspect="1" noChangeArrowheads="1"/>
                    </pic:cNvPicPr>
                  </pic:nvPicPr>
                  <pic:blipFill>
                    <a:blip r:embed="rId8" cstate="print">
                      <a:extLst>
                        <a:ext uri="{28A0092B-C50C-407E-A947-70E740481C1C}">
                          <a14:useLocalDpi xmlns:a14="http://schemas.microsoft.com/office/drawing/2010/main" val="0"/>
                        </a:ext>
                      </a:extLst>
                    </a:blip>
                    <a:srcRect l="17480" t="17480" r="17197" b="17197"/>
                    <a:stretch>
                      <a:fillRect/>
                    </a:stretch>
                  </pic:blipFill>
                  <pic:spPr bwMode="auto">
                    <a:xfrm>
                      <a:off x="0" y="0"/>
                      <a:ext cx="551815" cy="55181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32"/>
        </w:rPr>
        <w:drawing>
          <wp:anchor distT="0" distB="0" distL="114300" distR="114300" simplePos="0" relativeHeight="251658240" behindDoc="0" locked="0" layoutInCell="1" allowOverlap="0" wp14:anchorId="41014F94" wp14:editId="41014F95">
            <wp:simplePos x="0" y="0"/>
            <wp:positionH relativeFrom="column">
              <wp:posOffset>5887085</wp:posOffset>
            </wp:positionH>
            <wp:positionV relativeFrom="paragraph">
              <wp:posOffset>192405</wp:posOffset>
            </wp:positionV>
            <wp:extent cx="551815" cy="551815"/>
            <wp:effectExtent l="0" t="0" r="635" b="635"/>
            <wp:wrapNone/>
            <wp:docPr id="1" name="Picture 1" descr="Island_ad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sland_advice"/>
                    <pic:cNvPicPr>
                      <a:picLocks noChangeAspect="1" noChangeArrowheads="1"/>
                    </pic:cNvPicPr>
                  </pic:nvPicPr>
                  <pic:blipFill>
                    <a:blip r:embed="rId8" cstate="print">
                      <a:extLst>
                        <a:ext uri="{28A0092B-C50C-407E-A947-70E740481C1C}">
                          <a14:useLocalDpi xmlns:a14="http://schemas.microsoft.com/office/drawing/2010/main" val="0"/>
                        </a:ext>
                      </a:extLst>
                    </a:blip>
                    <a:srcRect l="17480" t="17480" r="17197" b="17197"/>
                    <a:stretch>
                      <a:fillRect/>
                    </a:stretch>
                  </pic:blipFill>
                  <pic:spPr bwMode="auto">
                    <a:xfrm>
                      <a:off x="0" y="0"/>
                      <a:ext cx="551815" cy="551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468F68" w14:textId="77777777" w:rsidR="00B042F8" w:rsidRDefault="00B042F8" w:rsidP="00F7153E">
      <w:pPr>
        <w:jc w:val="center"/>
        <w:rPr>
          <w:b/>
          <w:noProof/>
          <w:sz w:val="32"/>
        </w:rPr>
      </w:pPr>
    </w:p>
    <w:p w14:paraId="788676BF" w14:textId="77777777" w:rsidR="00B042F8" w:rsidRDefault="00B042F8" w:rsidP="00F7153E">
      <w:pPr>
        <w:jc w:val="center"/>
        <w:rPr>
          <w:rFonts w:ascii="Arial" w:hAnsi="Arial" w:cs="Arial"/>
          <w:b/>
          <w:bCs/>
          <w:color w:val="000000"/>
        </w:rPr>
      </w:pPr>
    </w:p>
    <w:p w14:paraId="41014F6F" w14:textId="77777777" w:rsidR="00F7153E" w:rsidRPr="00B042F8" w:rsidRDefault="00957C20" w:rsidP="00F7153E">
      <w:pPr>
        <w:jc w:val="center"/>
        <w:rPr>
          <w:rFonts w:ascii="Arial" w:hAnsi="Arial" w:cs="Arial"/>
          <w:b/>
          <w:bCs/>
          <w:color w:val="000000"/>
          <w:sz w:val="28"/>
          <w:szCs w:val="28"/>
          <w:u w:val="single"/>
        </w:rPr>
      </w:pPr>
      <w:r w:rsidRPr="00B042F8">
        <w:rPr>
          <w:rFonts w:ascii="Arial" w:hAnsi="Arial" w:cs="Arial"/>
          <w:b/>
          <w:bCs/>
          <w:color w:val="000000"/>
          <w:sz w:val="28"/>
          <w:szCs w:val="28"/>
          <w:u w:val="single"/>
        </w:rPr>
        <w:t>Island Advice</w:t>
      </w:r>
    </w:p>
    <w:p w14:paraId="41014F70" w14:textId="103D6E47" w:rsidR="00B56795" w:rsidRPr="00B042F8" w:rsidRDefault="00B56795" w:rsidP="00F7153E">
      <w:pPr>
        <w:jc w:val="center"/>
        <w:rPr>
          <w:rFonts w:ascii="Arial" w:hAnsi="Arial" w:cs="Arial"/>
          <w:b/>
          <w:bCs/>
          <w:color w:val="000000"/>
          <w:sz w:val="28"/>
          <w:szCs w:val="28"/>
          <w:u w:val="single"/>
        </w:rPr>
      </w:pPr>
      <w:r w:rsidRPr="00B042F8">
        <w:rPr>
          <w:rFonts w:ascii="Arial" w:hAnsi="Arial" w:cs="Arial"/>
          <w:b/>
          <w:bCs/>
          <w:color w:val="000000"/>
          <w:sz w:val="28"/>
          <w:szCs w:val="28"/>
          <w:u w:val="single"/>
        </w:rPr>
        <w:t xml:space="preserve">Information for </w:t>
      </w:r>
      <w:r w:rsidR="00C93D13" w:rsidRPr="00B042F8">
        <w:rPr>
          <w:rFonts w:ascii="Arial" w:hAnsi="Arial" w:cs="Arial"/>
          <w:b/>
          <w:bCs/>
          <w:color w:val="000000"/>
          <w:sz w:val="28"/>
          <w:szCs w:val="28"/>
          <w:u w:val="single"/>
        </w:rPr>
        <w:t xml:space="preserve">Volunteer </w:t>
      </w:r>
      <w:r w:rsidR="0031016B" w:rsidRPr="00B042F8">
        <w:rPr>
          <w:rFonts w:ascii="Arial" w:hAnsi="Arial" w:cs="Arial"/>
          <w:b/>
          <w:bCs/>
          <w:color w:val="000000"/>
          <w:sz w:val="28"/>
          <w:szCs w:val="28"/>
          <w:u w:val="single"/>
        </w:rPr>
        <w:t xml:space="preserve">Advice Worker </w:t>
      </w:r>
      <w:r w:rsidRPr="00B042F8">
        <w:rPr>
          <w:rFonts w:ascii="Arial" w:hAnsi="Arial" w:cs="Arial"/>
          <w:b/>
          <w:bCs/>
          <w:color w:val="000000"/>
          <w:sz w:val="28"/>
          <w:szCs w:val="28"/>
          <w:u w:val="single"/>
        </w:rPr>
        <w:t>Applicants</w:t>
      </w:r>
    </w:p>
    <w:p w14:paraId="41014F71" w14:textId="77777777" w:rsidR="00B56795" w:rsidRDefault="00BA7FE3" w:rsidP="00BA7FE3">
      <w:pPr>
        <w:jc w:val="center"/>
        <w:rPr>
          <w:rFonts w:ascii="Arial" w:hAnsi="Arial" w:cs="Arial"/>
          <w:b/>
          <w:color w:val="000000"/>
        </w:rPr>
      </w:pPr>
      <w:hyperlink r:id="rId9" w:history="1">
        <w:r w:rsidRPr="00B042F8">
          <w:rPr>
            <w:rStyle w:val="Hyperlink"/>
            <w:rFonts w:ascii="Arial" w:hAnsi="Arial" w:cs="Arial"/>
            <w:sz w:val="28"/>
            <w:szCs w:val="28"/>
          </w:rPr>
          <w:t>jo.ellis@island-advice.org.uk</w:t>
        </w:r>
      </w:hyperlink>
      <w:r w:rsidRPr="00F7153E">
        <w:rPr>
          <w:rFonts w:ascii="Arial" w:hAnsi="Arial" w:cs="Arial"/>
          <w:color w:val="000000"/>
        </w:rPr>
        <w:t xml:space="preserve"> </w:t>
      </w:r>
    </w:p>
    <w:p w14:paraId="41014F72" w14:textId="77777777" w:rsidR="00391919" w:rsidRDefault="00391919" w:rsidP="00F7153E">
      <w:pPr>
        <w:jc w:val="both"/>
        <w:rPr>
          <w:rFonts w:ascii="Arial" w:hAnsi="Arial" w:cs="Arial"/>
          <w:b/>
          <w:color w:val="000000"/>
        </w:rPr>
      </w:pPr>
    </w:p>
    <w:p w14:paraId="7D929D0E" w14:textId="77777777" w:rsidR="003D0C1E" w:rsidRDefault="003D0C1E" w:rsidP="00F7153E">
      <w:pPr>
        <w:jc w:val="both"/>
        <w:rPr>
          <w:rFonts w:ascii="Arial" w:hAnsi="Arial" w:cs="Arial"/>
          <w:b/>
          <w:color w:val="000000"/>
        </w:rPr>
      </w:pPr>
    </w:p>
    <w:p w14:paraId="41014F73" w14:textId="75BA0D06" w:rsidR="00B56795" w:rsidRPr="0001548B" w:rsidRDefault="00B56795" w:rsidP="00F7153E">
      <w:pPr>
        <w:jc w:val="both"/>
        <w:rPr>
          <w:rFonts w:ascii="Arial" w:hAnsi="Arial" w:cs="Arial"/>
          <w:b/>
          <w:color w:val="000000"/>
        </w:rPr>
      </w:pPr>
      <w:r w:rsidRPr="0001548B">
        <w:rPr>
          <w:rFonts w:ascii="Arial" w:hAnsi="Arial" w:cs="Arial"/>
          <w:b/>
          <w:color w:val="000000"/>
        </w:rPr>
        <w:t>General Information</w:t>
      </w:r>
    </w:p>
    <w:p w14:paraId="0AD00986" w14:textId="0E2BD1B2" w:rsidR="001F182C" w:rsidRPr="0001548B" w:rsidRDefault="00F7153E" w:rsidP="001F182C">
      <w:pPr>
        <w:jc w:val="both"/>
        <w:rPr>
          <w:rFonts w:ascii="Arial" w:hAnsi="Arial" w:cs="Arial"/>
          <w:color w:val="000000"/>
        </w:rPr>
      </w:pPr>
      <w:r w:rsidRPr="0001548B">
        <w:rPr>
          <w:rFonts w:ascii="Arial" w:hAnsi="Arial" w:cs="Arial"/>
          <w:color w:val="000000"/>
        </w:rPr>
        <w:t xml:space="preserve">Volunteers are invaluable to helping to deliver the </w:t>
      </w:r>
      <w:r w:rsidR="0031016B" w:rsidRPr="0001548B">
        <w:rPr>
          <w:rFonts w:ascii="Arial" w:hAnsi="Arial" w:cs="Arial"/>
          <w:color w:val="000000"/>
        </w:rPr>
        <w:t>much-needed</w:t>
      </w:r>
      <w:r w:rsidRPr="0001548B">
        <w:rPr>
          <w:rFonts w:ascii="Arial" w:hAnsi="Arial" w:cs="Arial"/>
          <w:color w:val="000000"/>
        </w:rPr>
        <w:t xml:space="preserve"> advice services. </w:t>
      </w:r>
      <w:r w:rsidR="00C45DCC">
        <w:rPr>
          <w:rFonts w:ascii="Arial" w:hAnsi="Arial" w:cs="Arial"/>
          <w:color w:val="000000"/>
        </w:rPr>
        <w:t xml:space="preserve">Island Advice recruits </w:t>
      </w:r>
      <w:r w:rsidR="00092FEE">
        <w:rPr>
          <w:rFonts w:ascii="Arial" w:hAnsi="Arial" w:cs="Arial"/>
          <w:color w:val="000000"/>
        </w:rPr>
        <w:t>volunteers and</w:t>
      </w:r>
      <w:r w:rsidR="00B9787C">
        <w:rPr>
          <w:rFonts w:ascii="Arial" w:hAnsi="Arial" w:cs="Arial"/>
          <w:color w:val="000000"/>
        </w:rPr>
        <w:t xml:space="preserve"> helps them to find a work placement</w:t>
      </w:r>
      <w:r w:rsidR="000E284A">
        <w:rPr>
          <w:rFonts w:ascii="Arial" w:hAnsi="Arial" w:cs="Arial"/>
          <w:color w:val="000000"/>
        </w:rPr>
        <w:t xml:space="preserve"> in an advice centre</w:t>
      </w:r>
      <w:r w:rsidR="009A79E1">
        <w:rPr>
          <w:rFonts w:ascii="Arial" w:hAnsi="Arial" w:cs="Arial"/>
          <w:color w:val="000000"/>
        </w:rPr>
        <w:t>.  W</w:t>
      </w:r>
      <w:r w:rsidR="00B9787C">
        <w:rPr>
          <w:rFonts w:ascii="Arial" w:hAnsi="Arial" w:cs="Arial"/>
          <w:color w:val="000000"/>
        </w:rPr>
        <w:t>e</w:t>
      </w:r>
      <w:r w:rsidR="00C45DCC">
        <w:rPr>
          <w:rFonts w:ascii="Arial" w:hAnsi="Arial" w:cs="Arial"/>
          <w:color w:val="000000"/>
        </w:rPr>
        <w:t xml:space="preserve"> deliver</w:t>
      </w:r>
      <w:r w:rsidR="00B9787C">
        <w:rPr>
          <w:rFonts w:ascii="Arial" w:hAnsi="Arial" w:cs="Arial"/>
          <w:color w:val="000000"/>
        </w:rPr>
        <w:t xml:space="preserve"> a basic advice work t</w:t>
      </w:r>
      <w:r w:rsidRPr="0001548B">
        <w:rPr>
          <w:rFonts w:ascii="Arial" w:hAnsi="Arial" w:cs="Arial"/>
          <w:color w:val="000000"/>
        </w:rPr>
        <w:t>raining</w:t>
      </w:r>
      <w:r w:rsidR="00B9787C">
        <w:rPr>
          <w:rFonts w:ascii="Arial" w:hAnsi="Arial" w:cs="Arial"/>
          <w:color w:val="000000"/>
        </w:rPr>
        <w:t xml:space="preserve"> course</w:t>
      </w:r>
      <w:r w:rsidRPr="0001548B">
        <w:rPr>
          <w:rFonts w:ascii="Arial" w:hAnsi="Arial" w:cs="Arial"/>
          <w:color w:val="000000"/>
        </w:rPr>
        <w:t xml:space="preserve"> and </w:t>
      </w:r>
      <w:r w:rsidR="009A79E1">
        <w:rPr>
          <w:rFonts w:ascii="Arial" w:hAnsi="Arial" w:cs="Arial"/>
          <w:color w:val="000000"/>
        </w:rPr>
        <w:t xml:space="preserve">offer </w:t>
      </w:r>
      <w:r w:rsidR="00CA47A3">
        <w:rPr>
          <w:rFonts w:ascii="Arial" w:hAnsi="Arial" w:cs="Arial"/>
          <w:color w:val="000000"/>
        </w:rPr>
        <w:t>NVQ</w:t>
      </w:r>
      <w:r w:rsidR="00CF53F3">
        <w:rPr>
          <w:rFonts w:ascii="Arial" w:hAnsi="Arial" w:cs="Arial"/>
          <w:color w:val="000000"/>
        </w:rPr>
        <w:t xml:space="preserve"> Level 3 in Advice and Guidance</w:t>
      </w:r>
      <w:r w:rsidR="00CA47A3">
        <w:rPr>
          <w:rFonts w:ascii="Arial" w:hAnsi="Arial" w:cs="Arial"/>
          <w:color w:val="000000"/>
        </w:rPr>
        <w:t xml:space="preserve">.  </w:t>
      </w:r>
      <w:r w:rsidR="009A79E1">
        <w:rPr>
          <w:rFonts w:ascii="Arial" w:hAnsi="Arial" w:cs="Arial"/>
          <w:color w:val="000000"/>
        </w:rPr>
        <w:t xml:space="preserve">If you are interested in finding employment as an </w:t>
      </w:r>
      <w:r w:rsidR="009074B7">
        <w:rPr>
          <w:rFonts w:ascii="Arial" w:hAnsi="Arial" w:cs="Arial"/>
          <w:color w:val="000000"/>
        </w:rPr>
        <w:t>advisor,</w:t>
      </w:r>
      <w:r w:rsidR="009A79E1">
        <w:rPr>
          <w:rFonts w:ascii="Arial" w:hAnsi="Arial" w:cs="Arial"/>
          <w:color w:val="000000"/>
        </w:rPr>
        <w:t xml:space="preserve"> </w:t>
      </w:r>
      <w:r w:rsidR="0078377D">
        <w:rPr>
          <w:rFonts w:ascii="Arial" w:hAnsi="Arial" w:cs="Arial"/>
          <w:color w:val="000000"/>
        </w:rPr>
        <w:t xml:space="preserve">you will </w:t>
      </w:r>
      <w:r w:rsidR="00DB1B47">
        <w:rPr>
          <w:rFonts w:ascii="Arial" w:hAnsi="Arial" w:cs="Arial"/>
          <w:color w:val="000000"/>
        </w:rPr>
        <w:t>need to commit to</w:t>
      </w:r>
      <w:r w:rsidR="009074B7">
        <w:rPr>
          <w:rFonts w:ascii="Arial" w:hAnsi="Arial" w:cs="Arial"/>
          <w:color w:val="000000"/>
        </w:rPr>
        <w:t xml:space="preserve"> being available 2 days per week for a year,</w:t>
      </w:r>
      <w:r w:rsidR="00DB1B47">
        <w:rPr>
          <w:rFonts w:ascii="Arial" w:hAnsi="Arial" w:cs="Arial"/>
          <w:color w:val="000000"/>
        </w:rPr>
        <w:t xml:space="preserve"> one day per week volunteering and one day a week training.</w:t>
      </w:r>
    </w:p>
    <w:p w14:paraId="41014F75" w14:textId="77777777" w:rsidR="007673D6" w:rsidRPr="0001548B" w:rsidRDefault="007673D6" w:rsidP="00F7153E">
      <w:pPr>
        <w:pStyle w:val="NoSpacing"/>
        <w:jc w:val="both"/>
        <w:rPr>
          <w:rFonts w:ascii="Arial" w:hAnsi="Arial" w:cs="Arial"/>
          <w:color w:val="000000"/>
        </w:rPr>
      </w:pPr>
    </w:p>
    <w:p w14:paraId="41014F76" w14:textId="77777777" w:rsidR="00F7153E" w:rsidRPr="0001548B" w:rsidRDefault="00F7153E" w:rsidP="00F7153E">
      <w:pPr>
        <w:jc w:val="both"/>
        <w:rPr>
          <w:rFonts w:ascii="Arial" w:hAnsi="Arial" w:cs="Arial"/>
          <w:b/>
          <w:bCs/>
          <w:color w:val="000000"/>
        </w:rPr>
      </w:pPr>
      <w:r w:rsidRPr="0001548B">
        <w:rPr>
          <w:rFonts w:ascii="Arial" w:hAnsi="Arial" w:cs="Arial"/>
          <w:b/>
          <w:bCs/>
          <w:color w:val="000000"/>
        </w:rPr>
        <w:t>Nature of volunteering work</w:t>
      </w:r>
    </w:p>
    <w:p w14:paraId="41014F77" w14:textId="168813AD" w:rsidR="00F7153E" w:rsidRPr="0001548B" w:rsidRDefault="008C4ECC" w:rsidP="00F7153E">
      <w:pPr>
        <w:jc w:val="both"/>
        <w:rPr>
          <w:rFonts w:ascii="Arial" w:hAnsi="Arial" w:cs="Arial"/>
          <w:color w:val="000000"/>
        </w:rPr>
      </w:pPr>
      <w:r w:rsidRPr="0001548B">
        <w:rPr>
          <w:rFonts w:ascii="Arial" w:hAnsi="Arial" w:cs="Arial"/>
          <w:color w:val="000000"/>
        </w:rPr>
        <w:t>A</w:t>
      </w:r>
      <w:r w:rsidR="006F7E4E" w:rsidRPr="0001548B">
        <w:rPr>
          <w:rFonts w:ascii="Arial" w:hAnsi="Arial" w:cs="Arial"/>
          <w:color w:val="000000"/>
        </w:rPr>
        <w:t xml:space="preserve">dvice and advocacy is the core work of the all the organisations in the partnership, client groups and venues vary but all agencies provide advice on welfare rights, housing and debt issues.  </w:t>
      </w:r>
      <w:r w:rsidR="00EB1712" w:rsidRPr="0001548B">
        <w:rPr>
          <w:rFonts w:ascii="Arial" w:hAnsi="Arial" w:cs="Arial"/>
          <w:color w:val="000000"/>
        </w:rPr>
        <w:t xml:space="preserve">All work is </w:t>
      </w:r>
      <w:r w:rsidR="001F182C" w:rsidRPr="0001548B">
        <w:rPr>
          <w:rFonts w:ascii="Arial" w:hAnsi="Arial" w:cs="Arial"/>
          <w:color w:val="000000"/>
        </w:rPr>
        <w:t>supervised,</w:t>
      </w:r>
      <w:r w:rsidR="00EB1712" w:rsidRPr="0001548B">
        <w:rPr>
          <w:rFonts w:ascii="Arial" w:hAnsi="Arial" w:cs="Arial"/>
          <w:color w:val="000000"/>
        </w:rPr>
        <w:t xml:space="preserve"> and training is provided. </w:t>
      </w:r>
      <w:r w:rsidR="00F7153E" w:rsidRPr="0001548B">
        <w:rPr>
          <w:rFonts w:ascii="Arial" w:hAnsi="Arial" w:cs="Arial"/>
          <w:color w:val="000000"/>
        </w:rPr>
        <w:t xml:space="preserve">You will assist clients with welfare </w:t>
      </w:r>
      <w:r w:rsidR="00A01F85" w:rsidRPr="0001548B">
        <w:rPr>
          <w:rFonts w:ascii="Arial" w:hAnsi="Arial" w:cs="Arial"/>
          <w:color w:val="000000"/>
        </w:rPr>
        <w:t>benefits, housing and debt matters</w:t>
      </w:r>
      <w:r w:rsidR="00F7153E" w:rsidRPr="0001548B">
        <w:rPr>
          <w:rFonts w:ascii="Arial" w:hAnsi="Arial" w:cs="Arial"/>
          <w:color w:val="000000"/>
        </w:rPr>
        <w:t xml:space="preserve"> under the supervision of trained staff. </w:t>
      </w:r>
      <w:r w:rsidR="00EB1712" w:rsidRPr="0001548B">
        <w:rPr>
          <w:rFonts w:ascii="Arial" w:hAnsi="Arial" w:cs="Arial"/>
          <w:color w:val="000000"/>
        </w:rPr>
        <w:t>You</w:t>
      </w:r>
      <w:r w:rsidR="00F7153E" w:rsidRPr="0001548B">
        <w:rPr>
          <w:rFonts w:ascii="Arial" w:hAnsi="Arial" w:cs="Arial"/>
          <w:color w:val="000000"/>
        </w:rPr>
        <w:t xml:space="preserve"> could be helping with </w:t>
      </w:r>
      <w:r w:rsidR="00EB1712" w:rsidRPr="0001548B">
        <w:rPr>
          <w:rFonts w:ascii="Arial" w:hAnsi="Arial" w:cs="Arial"/>
          <w:color w:val="000000"/>
        </w:rPr>
        <w:t>sorting out benefit problems,</w:t>
      </w:r>
      <w:r w:rsidR="00F7153E" w:rsidRPr="0001548B">
        <w:rPr>
          <w:rFonts w:ascii="Arial" w:hAnsi="Arial" w:cs="Arial"/>
          <w:color w:val="000000"/>
        </w:rPr>
        <w:t xml:space="preserve"> filing </w:t>
      </w:r>
      <w:r w:rsidR="00F7153E" w:rsidRPr="0001548B">
        <w:rPr>
          <w:rFonts w:ascii="Arial" w:hAnsi="Arial" w:cs="Arial"/>
          <w:color w:val="1F497D"/>
        </w:rPr>
        <w:t xml:space="preserve">in </w:t>
      </w:r>
      <w:r w:rsidR="00F7153E" w:rsidRPr="0001548B">
        <w:rPr>
          <w:rFonts w:ascii="Arial" w:hAnsi="Arial" w:cs="Arial"/>
          <w:color w:val="000000"/>
        </w:rPr>
        <w:t>a form</w:t>
      </w:r>
      <w:r w:rsidR="00EB1712" w:rsidRPr="0001548B">
        <w:rPr>
          <w:rFonts w:ascii="Arial" w:hAnsi="Arial" w:cs="Arial"/>
          <w:color w:val="000000"/>
        </w:rPr>
        <w:t>s</w:t>
      </w:r>
      <w:r w:rsidR="00F7153E" w:rsidRPr="0001548B">
        <w:rPr>
          <w:rFonts w:ascii="Arial" w:hAnsi="Arial" w:cs="Arial"/>
          <w:color w:val="000000"/>
        </w:rPr>
        <w:t>, contacting a creditor to arrange or dispute payments for debts</w:t>
      </w:r>
      <w:r w:rsidR="00F7209C" w:rsidRPr="0001548B">
        <w:rPr>
          <w:rFonts w:ascii="Arial" w:hAnsi="Arial" w:cs="Arial"/>
          <w:color w:val="000000"/>
        </w:rPr>
        <w:t>, dealing with housing problems</w:t>
      </w:r>
      <w:r w:rsidR="00F7153E" w:rsidRPr="0001548B">
        <w:rPr>
          <w:rFonts w:ascii="Arial" w:hAnsi="Arial" w:cs="Arial"/>
          <w:color w:val="000000"/>
        </w:rPr>
        <w:t>. You will be interviewing clients</w:t>
      </w:r>
      <w:r w:rsidR="00F7153E" w:rsidRPr="0001548B">
        <w:rPr>
          <w:rFonts w:ascii="Arial" w:hAnsi="Arial" w:cs="Arial"/>
          <w:color w:val="1F497D"/>
        </w:rPr>
        <w:t>,</w:t>
      </w:r>
      <w:r w:rsidR="00F7153E" w:rsidRPr="0001548B">
        <w:rPr>
          <w:rFonts w:ascii="Arial" w:hAnsi="Arial" w:cs="Arial"/>
          <w:color w:val="000000"/>
        </w:rPr>
        <w:t xml:space="preserve"> finding out their situation, supporting them to resolve their problem or referring them to a</w:t>
      </w:r>
      <w:r w:rsidR="00A01F85" w:rsidRPr="0001548B">
        <w:rPr>
          <w:rFonts w:ascii="Arial" w:hAnsi="Arial" w:cs="Arial"/>
          <w:color w:val="000000"/>
        </w:rPr>
        <w:t>lternative services</w:t>
      </w:r>
      <w:r w:rsidR="00F7153E" w:rsidRPr="0001548B">
        <w:rPr>
          <w:rFonts w:ascii="Arial" w:hAnsi="Arial" w:cs="Arial"/>
          <w:color w:val="000000"/>
        </w:rPr>
        <w:t xml:space="preserve">.  </w:t>
      </w:r>
    </w:p>
    <w:p w14:paraId="41014F78" w14:textId="77777777" w:rsidR="00391919" w:rsidRPr="0001548B" w:rsidRDefault="00391919" w:rsidP="00F7153E">
      <w:pPr>
        <w:jc w:val="both"/>
        <w:rPr>
          <w:rFonts w:ascii="Arial" w:hAnsi="Arial" w:cs="Arial"/>
          <w:color w:val="000000"/>
        </w:rPr>
      </w:pPr>
    </w:p>
    <w:p w14:paraId="41014F7C" w14:textId="79803FD1" w:rsidR="00020B6F" w:rsidRDefault="009414EF" w:rsidP="00D33555">
      <w:pPr>
        <w:jc w:val="both"/>
        <w:rPr>
          <w:rFonts w:ascii="Arial" w:hAnsi="Arial" w:cs="Arial"/>
          <w:color w:val="000000"/>
        </w:rPr>
      </w:pPr>
      <w:r>
        <w:rPr>
          <w:rFonts w:ascii="Arial" w:hAnsi="Arial" w:cs="Arial"/>
          <w:color w:val="000000"/>
        </w:rPr>
        <w:t xml:space="preserve">This might include </w:t>
      </w:r>
      <w:r w:rsidR="00E666F0" w:rsidRPr="0001548B">
        <w:rPr>
          <w:rFonts w:ascii="Arial" w:hAnsi="Arial" w:cs="Arial"/>
          <w:color w:val="000000"/>
        </w:rPr>
        <w:t>face to face</w:t>
      </w:r>
      <w:r w:rsidR="00AA0381">
        <w:rPr>
          <w:rFonts w:ascii="Arial" w:hAnsi="Arial" w:cs="Arial"/>
          <w:color w:val="000000"/>
        </w:rPr>
        <w:t>/telephone/video appointments</w:t>
      </w:r>
      <w:r>
        <w:rPr>
          <w:rFonts w:ascii="Arial" w:hAnsi="Arial" w:cs="Arial"/>
          <w:color w:val="000000"/>
        </w:rPr>
        <w:t xml:space="preserve">, filling in forms, </w:t>
      </w:r>
      <w:r w:rsidR="00D33555">
        <w:rPr>
          <w:rFonts w:ascii="Arial" w:hAnsi="Arial" w:cs="Arial"/>
          <w:color w:val="000000"/>
        </w:rPr>
        <w:t>helping at drop in advice sessions</w:t>
      </w:r>
    </w:p>
    <w:p w14:paraId="34467A6C" w14:textId="77777777" w:rsidR="00D33555" w:rsidRPr="0001548B" w:rsidRDefault="00D33555" w:rsidP="00D33555">
      <w:pPr>
        <w:jc w:val="both"/>
        <w:rPr>
          <w:rFonts w:ascii="Arial" w:hAnsi="Arial" w:cs="Arial"/>
          <w:color w:val="000000"/>
        </w:rPr>
      </w:pPr>
    </w:p>
    <w:p w14:paraId="41014F7D" w14:textId="77777777" w:rsidR="00020B6F" w:rsidRPr="0001548B" w:rsidRDefault="00F7153E" w:rsidP="00F7153E">
      <w:pPr>
        <w:jc w:val="both"/>
        <w:rPr>
          <w:rFonts w:ascii="Arial" w:hAnsi="Arial" w:cs="Arial"/>
          <w:color w:val="000000"/>
        </w:rPr>
      </w:pPr>
      <w:r w:rsidRPr="0001548B">
        <w:rPr>
          <w:rFonts w:ascii="Arial" w:hAnsi="Arial" w:cs="Arial"/>
          <w:b/>
          <w:bCs/>
          <w:color w:val="000000"/>
        </w:rPr>
        <w:t>Suitable for</w:t>
      </w:r>
    </w:p>
    <w:p w14:paraId="41014F7E" w14:textId="0B1472D0" w:rsidR="00C93D13" w:rsidRPr="0001548B" w:rsidRDefault="00020B6F" w:rsidP="00F7153E">
      <w:pPr>
        <w:jc w:val="both"/>
        <w:rPr>
          <w:rFonts w:ascii="Arial" w:hAnsi="Arial" w:cs="Arial"/>
          <w:color w:val="000000"/>
        </w:rPr>
      </w:pPr>
      <w:r w:rsidRPr="0001548B">
        <w:rPr>
          <w:rFonts w:ascii="Arial" w:hAnsi="Arial" w:cs="Arial"/>
          <w:color w:val="000000"/>
        </w:rPr>
        <w:t xml:space="preserve">You do not need any previous </w:t>
      </w:r>
      <w:r w:rsidR="0031016B" w:rsidRPr="0001548B">
        <w:rPr>
          <w:rFonts w:ascii="Arial" w:hAnsi="Arial" w:cs="Arial"/>
          <w:color w:val="000000"/>
        </w:rPr>
        <w:t>experience,</w:t>
      </w:r>
      <w:r w:rsidRPr="0001548B">
        <w:rPr>
          <w:rFonts w:ascii="Arial" w:hAnsi="Arial" w:cs="Arial"/>
          <w:color w:val="000000"/>
        </w:rPr>
        <w:t xml:space="preserve"> but good literacy and communication skills are essential. </w:t>
      </w:r>
      <w:r w:rsidR="00580D19" w:rsidRPr="0001548B">
        <w:rPr>
          <w:rFonts w:ascii="Arial" w:hAnsi="Arial" w:cs="Arial"/>
          <w:color w:val="000000"/>
        </w:rPr>
        <w:t xml:space="preserve">You do not need to have any </w:t>
      </w:r>
      <w:r w:rsidR="0031016B" w:rsidRPr="0001548B">
        <w:rPr>
          <w:rFonts w:ascii="Arial" w:hAnsi="Arial" w:cs="Arial"/>
          <w:color w:val="000000"/>
        </w:rPr>
        <w:t>qualifications;</w:t>
      </w:r>
      <w:r w:rsidR="00580D19" w:rsidRPr="0001548B">
        <w:rPr>
          <w:rFonts w:ascii="Arial" w:hAnsi="Arial" w:cs="Arial"/>
          <w:color w:val="000000"/>
        </w:rPr>
        <w:t xml:space="preserve"> all applicants </w:t>
      </w:r>
      <w:r w:rsidR="00534E60" w:rsidRPr="0001548B">
        <w:rPr>
          <w:rFonts w:ascii="Arial" w:hAnsi="Arial" w:cs="Arial"/>
          <w:color w:val="000000"/>
        </w:rPr>
        <w:t>must</w:t>
      </w:r>
      <w:r w:rsidR="00D537E3" w:rsidRPr="0001548B">
        <w:rPr>
          <w:rFonts w:ascii="Arial" w:hAnsi="Arial" w:cs="Arial"/>
          <w:color w:val="000000"/>
        </w:rPr>
        <w:t xml:space="preserve"> sit a literacy test</w:t>
      </w:r>
      <w:r w:rsidR="00580D19" w:rsidRPr="0001548B">
        <w:rPr>
          <w:rFonts w:ascii="Arial" w:hAnsi="Arial" w:cs="Arial"/>
          <w:color w:val="000000"/>
        </w:rPr>
        <w:t xml:space="preserve">.  Advice work </w:t>
      </w:r>
      <w:r w:rsidR="006A2040" w:rsidRPr="0001548B">
        <w:rPr>
          <w:rFonts w:ascii="Arial" w:hAnsi="Arial" w:cs="Arial"/>
          <w:color w:val="000000"/>
        </w:rPr>
        <w:t>can be</w:t>
      </w:r>
      <w:r w:rsidR="00580D19" w:rsidRPr="0001548B">
        <w:rPr>
          <w:rFonts w:ascii="Arial" w:hAnsi="Arial" w:cs="Arial"/>
          <w:color w:val="000000"/>
        </w:rPr>
        <w:t xml:space="preserve"> stressful</w:t>
      </w:r>
      <w:r w:rsidR="006A2040" w:rsidRPr="0001548B">
        <w:rPr>
          <w:rFonts w:ascii="Arial" w:hAnsi="Arial" w:cs="Arial"/>
          <w:color w:val="000000"/>
        </w:rPr>
        <w:t xml:space="preserve"> and</w:t>
      </w:r>
      <w:r w:rsidR="00580D19" w:rsidRPr="0001548B">
        <w:rPr>
          <w:rFonts w:ascii="Arial" w:hAnsi="Arial" w:cs="Arial"/>
          <w:color w:val="000000"/>
        </w:rPr>
        <w:t xml:space="preserve"> demandin</w:t>
      </w:r>
      <w:r w:rsidR="00D537E3" w:rsidRPr="0001548B">
        <w:rPr>
          <w:rFonts w:ascii="Arial" w:hAnsi="Arial" w:cs="Arial"/>
          <w:color w:val="000000"/>
        </w:rPr>
        <w:t>g</w:t>
      </w:r>
      <w:r w:rsidR="00526CCB" w:rsidRPr="0001548B">
        <w:rPr>
          <w:rFonts w:ascii="Arial" w:hAnsi="Arial" w:cs="Arial"/>
          <w:color w:val="000000"/>
        </w:rPr>
        <w:t>,</w:t>
      </w:r>
      <w:r w:rsidR="00D537E3" w:rsidRPr="0001548B">
        <w:rPr>
          <w:rFonts w:ascii="Arial" w:hAnsi="Arial" w:cs="Arial"/>
          <w:color w:val="000000"/>
        </w:rPr>
        <w:t xml:space="preserve"> you need to be able to</w:t>
      </w:r>
      <w:r w:rsidR="004936B4" w:rsidRPr="0001548B">
        <w:rPr>
          <w:rFonts w:ascii="Arial" w:hAnsi="Arial" w:cs="Arial"/>
          <w:color w:val="000000"/>
        </w:rPr>
        <w:t xml:space="preserve"> able to deal with</w:t>
      </w:r>
      <w:r w:rsidR="006A2040" w:rsidRPr="0001548B">
        <w:rPr>
          <w:rFonts w:ascii="Arial" w:hAnsi="Arial" w:cs="Arial"/>
          <w:color w:val="000000"/>
        </w:rPr>
        <w:t xml:space="preserve"> clients</w:t>
      </w:r>
      <w:r w:rsidR="00D537E3" w:rsidRPr="0001548B">
        <w:rPr>
          <w:rFonts w:ascii="Arial" w:hAnsi="Arial" w:cs="Arial"/>
          <w:color w:val="000000"/>
        </w:rPr>
        <w:t xml:space="preserve"> </w:t>
      </w:r>
      <w:r w:rsidR="004936B4" w:rsidRPr="0001548B">
        <w:rPr>
          <w:rFonts w:ascii="Arial" w:hAnsi="Arial" w:cs="Arial"/>
          <w:color w:val="000000"/>
        </w:rPr>
        <w:t>in a</w:t>
      </w:r>
      <w:r w:rsidR="00805334">
        <w:rPr>
          <w:rFonts w:ascii="Arial" w:hAnsi="Arial" w:cs="Arial"/>
          <w:color w:val="000000"/>
        </w:rPr>
        <w:t xml:space="preserve"> </w:t>
      </w:r>
      <w:r w:rsidR="004936B4" w:rsidRPr="0001548B">
        <w:rPr>
          <w:rFonts w:ascii="Arial" w:hAnsi="Arial" w:cs="Arial"/>
          <w:color w:val="000000"/>
        </w:rPr>
        <w:t>non-judgemental</w:t>
      </w:r>
      <w:r w:rsidR="00D537E3" w:rsidRPr="0001548B">
        <w:rPr>
          <w:rFonts w:ascii="Arial" w:hAnsi="Arial" w:cs="Arial"/>
          <w:color w:val="000000"/>
        </w:rPr>
        <w:t xml:space="preserve">, </w:t>
      </w:r>
      <w:r w:rsidR="0031016B" w:rsidRPr="0001548B">
        <w:rPr>
          <w:rFonts w:ascii="Arial" w:hAnsi="Arial" w:cs="Arial"/>
          <w:color w:val="000000"/>
        </w:rPr>
        <w:t>supportive,</w:t>
      </w:r>
      <w:r w:rsidR="004936B4" w:rsidRPr="0001548B">
        <w:rPr>
          <w:rFonts w:ascii="Arial" w:hAnsi="Arial" w:cs="Arial"/>
          <w:color w:val="000000"/>
        </w:rPr>
        <w:t xml:space="preserve"> and empathetic manner.</w:t>
      </w:r>
      <w:r w:rsidR="006F7E4E" w:rsidRPr="0001548B">
        <w:rPr>
          <w:rFonts w:ascii="Arial" w:hAnsi="Arial" w:cs="Arial"/>
          <w:color w:val="000000"/>
        </w:rPr>
        <w:t xml:space="preserve"> You will</w:t>
      </w:r>
      <w:r w:rsidR="003D165F">
        <w:rPr>
          <w:rFonts w:ascii="Arial" w:hAnsi="Arial" w:cs="Arial"/>
          <w:color w:val="000000"/>
        </w:rPr>
        <w:t xml:space="preserve"> also</w:t>
      </w:r>
      <w:r w:rsidR="006F7E4E" w:rsidRPr="0001548B">
        <w:rPr>
          <w:rFonts w:ascii="Arial" w:hAnsi="Arial" w:cs="Arial"/>
          <w:color w:val="000000"/>
        </w:rPr>
        <w:t xml:space="preserve"> need basic computer skills</w:t>
      </w:r>
      <w:r w:rsidR="004B5E86" w:rsidRPr="0001548B">
        <w:rPr>
          <w:rFonts w:ascii="Arial" w:hAnsi="Arial" w:cs="Arial"/>
          <w:color w:val="000000"/>
        </w:rPr>
        <w:t xml:space="preserve">. </w:t>
      </w:r>
    </w:p>
    <w:p w14:paraId="41014F7F" w14:textId="77777777" w:rsidR="004936B4" w:rsidRPr="0001548B" w:rsidRDefault="004936B4" w:rsidP="00F7153E">
      <w:pPr>
        <w:jc w:val="both"/>
        <w:rPr>
          <w:rFonts w:ascii="Arial" w:hAnsi="Arial" w:cs="Arial"/>
          <w:b/>
          <w:bCs/>
          <w:color w:val="000000"/>
        </w:rPr>
      </w:pPr>
    </w:p>
    <w:p w14:paraId="41014F80" w14:textId="77777777" w:rsidR="00F7153E" w:rsidRPr="0001548B" w:rsidRDefault="00F7153E" w:rsidP="00F7153E">
      <w:pPr>
        <w:jc w:val="both"/>
        <w:rPr>
          <w:rFonts w:ascii="Arial" w:hAnsi="Arial" w:cs="Arial"/>
          <w:color w:val="000000"/>
        </w:rPr>
      </w:pPr>
      <w:r w:rsidRPr="0001548B">
        <w:rPr>
          <w:rFonts w:ascii="Arial" w:hAnsi="Arial" w:cs="Arial"/>
          <w:b/>
          <w:bCs/>
          <w:color w:val="000000"/>
        </w:rPr>
        <w:t>Time commitment</w:t>
      </w:r>
      <w:r w:rsidRPr="0001548B">
        <w:rPr>
          <w:rFonts w:ascii="Arial" w:hAnsi="Arial" w:cs="Arial"/>
          <w:color w:val="000000"/>
        </w:rPr>
        <w:t>:</w:t>
      </w:r>
    </w:p>
    <w:p w14:paraId="41014F83" w14:textId="666FC628" w:rsidR="00850632" w:rsidRPr="0001548B" w:rsidRDefault="00392CE4" w:rsidP="00F7209C">
      <w:pPr>
        <w:jc w:val="both"/>
        <w:rPr>
          <w:rFonts w:ascii="Arial" w:hAnsi="Arial" w:cs="Arial"/>
          <w:color w:val="000000"/>
        </w:rPr>
      </w:pPr>
      <w:r>
        <w:rPr>
          <w:rFonts w:ascii="Arial" w:hAnsi="Arial" w:cs="Arial"/>
          <w:color w:val="000000"/>
        </w:rPr>
        <w:t>Two</w:t>
      </w:r>
      <w:r w:rsidR="00C93D13" w:rsidRPr="0001548B">
        <w:rPr>
          <w:rFonts w:ascii="Arial" w:hAnsi="Arial" w:cs="Arial"/>
          <w:color w:val="000000"/>
        </w:rPr>
        <w:t xml:space="preserve"> d</w:t>
      </w:r>
      <w:r w:rsidR="008A4C57" w:rsidRPr="0001548B">
        <w:rPr>
          <w:rFonts w:ascii="Arial" w:hAnsi="Arial" w:cs="Arial"/>
          <w:color w:val="000000"/>
        </w:rPr>
        <w:t>ay</w:t>
      </w:r>
      <w:r>
        <w:rPr>
          <w:rFonts w:ascii="Arial" w:hAnsi="Arial" w:cs="Arial"/>
          <w:color w:val="000000"/>
        </w:rPr>
        <w:t>s</w:t>
      </w:r>
      <w:r w:rsidR="008A4C57" w:rsidRPr="0001548B">
        <w:rPr>
          <w:rFonts w:ascii="Arial" w:hAnsi="Arial" w:cs="Arial"/>
          <w:color w:val="000000"/>
        </w:rPr>
        <w:t xml:space="preserve"> per week for a minimum of </w:t>
      </w:r>
      <w:r w:rsidR="00F7209C" w:rsidRPr="0001548B">
        <w:rPr>
          <w:rFonts w:ascii="Arial" w:hAnsi="Arial" w:cs="Arial"/>
          <w:color w:val="000000"/>
        </w:rPr>
        <w:t>12</w:t>
      </w:r>
      <w:r w:rsidR="00C93D13" w:rsidRPr="0001548B">
        <w:rPr>
          <w:rFonts w:ascii="Arial" w:hAnsi="Arial" w:cs="Arial"/>
          <w:color w:val="000000"/>
        </w:rPr>
        <w:t xml:space="preserve"> months </w:t>
      </w:r>
    </w:p>
    <w:p w14:paraId="41014F88" w14:textId="77777777" w:rsidR="00C95ED7" w:rsidRPr="0001548B" w:rsidRDefault="00C95ED7" w:rsidP="00C95ED7">
      <w:pPr>
        <w:pStyle w:val="ListParagraph"/>
        <w:jc w:val="both"/>
        <w:rPr>
          <w:rFonts w:ascii="Arial" w:hAnsi="Arial" w:cs="Arial"/>
          <w:b/>
          <w:bCs/>
          <w:color w:val="000000"/>
        </w:rPr>
      </w:pPr>
    </w:p>
    <w:p w14:paraId="41014F89" w14:textId="77777777" w:rsidR="00F7153E" w:rsidRDefault="00F7153E" w:rsidP="00F7153E">
      <w:pPr>
        <w:jc w:val="both"/>
        <w:rPr>
          <w:rFonts w:ascii="Arial" w:hAnsi="Arial" w:cs="Arial"/>
          <w:color w:val="000000"/>
        </w:rPr>
      </w:pPr>
      <w:r w:rsidRPr="0001548B">
        <w:rPr>
          <w:rFonts w:ascii="Arial" w:hAnsi="Arial" w:cs="Arial"/>
          <w:b/>
          <w:bCs/>
          <w:color w:val="000000"/>
        </w:rPr>
        <w:t>Training provided</w:t>
      </w:r>
      <w:r w:rsidRPr="0001548B">
        <w:rPr>
          <w:rFonts w:ascii="Arial" w:hAnsi="Arial" w:cs="Arial"/>
          <w:color w:val="000000"/>
        </w:rPr>
        <w:t>:</w:t>
      </w:r>
    </w:p>
    <w:p w14:paraId="3D59498D" w14:textId="77777777" w:rsidR="00A075F9" w:rsidRPr="00D9326F" w:rsidRDefault="00A075F9" w:rsidP="00D9326F">
      <w:pPr>
        <w:pStyle w:val="ListParagraph"/>
        <w:numPr>
          <w:ilvl w:val="0"/>
          <w:numId w:val="3"/>
        </w:numPr>
        <w:jc w:val="both"/>
        <w:rPr>
          <w:rFonts w:ascii="Arial" w:hAnsi="Arial" w:cs="Arial"/>
          <w:color w:val="000000"/>
        </w:rPr>
      </w:pPr>
      <w:r w:rsidRPr="00D9326F">
        <w:rPr>
          <w:rFonts w:ascii="Arial" w:hAnsi="Arial" w:cs="Arial"/>
          <w:color w:val="000000"/>
        </w:rPr>
        <w:t xml:space="preserve">All volunteers will have to </w:t>
      </w:r>
      <w:r w:rsidRPr="00D9326F">
        <w:rPr>
          <w:rFonts w:ascii="Arial" w:hAnsi="Arial" w:cs="Arial"/>
          <w:b/>
          <w:bCs/>
          <w:color w:val="000000"/>
        </w:rPr>
        <w:t>volunteer for one day per week giving advice</w:t>
      </w:r>
      <w:r w:rsidRPr="00D9326F">
        <w:rPr>
          <w:rFonts w:ascii="Arial" w:hAnsi="Arial" w:cs="Arial"/>
          <w:color w:val="000000"/>
        </w:rPr>
        <w:t>; you will shadow experienced workers, eventually interviewing and giving advice on benefits, housing, debt issues (all supervised)</w:t>
      </w:r>
    </w:p>
    <w:p w14:paraId="0EDF21D5" w14:textId="57C4444A" w:rsidR="00F47A7F" w:rsidRPr="00D9326F" w:rsidRDefault="00F47A7F" w:rsidP="00D9326F">
      <w:pPr>
        <w:pStyle w:val="ListParagraph"/>
        <w:numPr>
          <w:ilvl w:val="0"/>
          <w:numId w:val="3"/>
        </w:numPr>
        <w:jc w:val="both"/>
        <w:rPr>
          <w:rFonts w:ascii="Arial" w:hAnsi="Arial" w:cs="Arial"/>
          <w:color w:val="000000"/>
        </w:rPr>
      </w:pPr>
      <w:r w:rsidRPr="00D9326F">
        <w:rPr>
          <w:rFonts w:ascii="Arial" w:hAnsi="Arial" w:cs="Arial"/>
          <w:color w:val="000000"/>
        </w:rPr>
        <w:t xml:space="preserve">We deliver a </w:t>
      </w:r>
      <w:r w:rsidRPr="00D9326F">
        <w:rPr>
          <w:rFonts w:ascii="Arial" w:hAnsi="Arial" w:cs="Arial"/>
          <w:b/>
          <w:bCs/>
          <w:color w:val="000000"/>
        </w:rPr>
        <w:t>20-session basic advice work course</w:t>
      </w:r>
      <w:r w:rsidRPr="00D9326F">
        <w:rPr>
          <w:rFonts w:ascii="Arial" w:hAnsi="Arial" w:cs="Arial"/>
          <w:color w:val="000000"/>
        </w:rPr>
        <w:t xml:space="preserve"> and volunteers will be eligible for a place on this and can gain a Learning to Advise certificate</w:t>
      </w:r>
      <w:r w:rsidR="007E67D9" w:rsidRPr="00D9326F">
        <w:rPr>
          <w:rFonts w:ascii="Arial" w:hAnsi="Arial" w:cs="Arial"/>
          <w:color w:val="000000"/>
        </w:rPr>
        <w:t xml:space="preserve"> (one day per week for a period of around 6 months)</w:t>
      </w:r>
      <w:r w:rsidR="00A075F9" w:rsidRPr="00D9326F">
        <w:rPr>
          <w:rFonts w:ascii="Arial" w:hAnsi="Arial" w:cs="Arial"/>
          <w:color w:val="000000"/>
        </w:rPr>
        <w:t>, held in Island House, E14 3PG 10am to 3pm (usually Tuesdays)</w:t>
      </w:r>
    </w:p>
    <w:p w14:paraId="6C73D1DC" w14:textId="66144A88" w:rsidR="0031016B" w:rsidRPr="00D9326F" w:rsidRDefault="00C32DCC" w:rsidP="00D9326F">
      <w:pPr>
        <w:pStyle w:val="ListParagraph"/>
        <w:numPr>
          <w:ilvl w:val="0"/>
          <w:numId w:val="3"/>
        </w:numPr>
        <w:jc w:val="both"/>
        <w:rPr>
          <w:rFonts w:ascii="Arial" w:hAnsi="Arial" w:cs="Arial"/>
          <w:color w:val="000000"/>
        </w:rPr>
      </w:pPr>
      <w:r w:rsidRPr="00D9326F">
        <w:rPr>
          <w:rFonts w:ascii="Arial" w:hAnsi="Arial" w:cs="Arial"/>
          <w:color w:val="000000"/>
        </w:rPr>
        <w:t xml:space="preserve">Once you have completed your basic certificate you will be </w:t>
      </w:r>
      <w:r w:rsidR="00021F47" w:rsidRPr="00D9326F">
        <w:rPr>
          <w:rFonts w:ascii="Arial" w:hAnsi="Arial" w:cs="Arial"/>
          <w:color w:val="000000"/>
        </w:rPr>
        <w:t>eligible to register for</w:t>
      </w:r>
      <w:r w:rsidR="0031016B" w:rsidRPr="00D9326F">
        <w:rPr>
          <w:rFonts w:ascii="Arial" w:hAnsi="Arial" w:cs="Arial"/>
          <w:color w:val="000000"/>
        </w:rPr>
        <w:t xml:space="preserve"> </w:t>
      </w:r>
      <w:r w:rsidR="0031016B" w:rsidRPr="00D9326F">
        <w:rPr>
          <w:rFonts w:ascii="Arial" w:hAnsi="Arial" w:cs="Arial"/>
          <w:b/>
          <w:bCs/>
          <w:color w:val="000000"/>
        </w:rPr>
        <w:t>National Vocational Qualification</w:t>
      </w:r>
      <w:r w:rsidR="0031016B" w:rsidRPr="00D9326F">
        <w:rPr>
          <w:rFonts w:ascii="Arial" w:hAnsi="Arial" w:cs="Arial"/>
          <w:color w:val="000000"/>
        </w:rPr>
        <w:t xml:space="preserve"> (Level 3 and 4 in Advice and Guidance), an accredited qualification</w:t>
      </w:r>
    </w:p>
    <w:p w14:paraId="137F2156" w14:textId="16EE7833" w:rsidR="0031016B" w:rsidRPr="0001548B" w:rsidRDefault="0031016B" w:rsidP="00F7153E">
      <w:pPr>
        <w:jc w:val="both"/>
        <w:rPr>
          <w:rFonts w:ascii="Arial" w:hAnsi="Arial" w:cs="Arial"/>
          <w:color w:val="000000"/>
        </w:rPr>
      </w:pPr>
    </w:p>
    <w:p w14:paraId="22ECAB7D" w14:textId="058F04E6" w:rsidR="001F182C" w:rsidRPr="0001548B" w:rsidRDefault="001F182C" w:rsidP="00F7153E">
      <w:pPr>
        <w:jc w:val="both"/>
        <w:rPr>
          <w:rFonts w:ascii="Arial" w:hAnsi="Arial" w:cs="Arial"/>
          <w:b/>
          <w:bCs/>
          <w:color w:val="000000"/>
        </w:rPr>
      </w:pPr>
      <w:r w:rsidRPr="0001548B">
        <w:rPr>
          <w:rFonts w:ascii="Arial" w:hAnsi="Arial" w:cs="Arial"/>
          <w:b/>
          <w:bCs/>
          <w:color w:val="000000"/>
        </w:rPr>
        <w:t>Partner Advice Centres</w:t>
      </w:r>
    </w:p>
    <w:p w14:paraId="5ABB9CA2" w14:textId="07C36F7A" w:rsidR="001F182C" w:rsidRDefault="001F182C" w:rsidP="00F7153E">
      <w:pPr>
        <w:jc w:val="both"/>
        <w:rPr>
          <w:rFonts w:ascii="Arial" w:hAnsi="Arial" w:cs="Arial"/>
          <w:color w:val="000000"/>
        </w:rPr>
      </w:pPr>
      <w:r w:rsidRPr="0001548B">
        <w:rPr>
          <w:rFonts w:ascii="Arial" w:hAnsi="Arial" w:cs="Arial"/>
          <w:color w:val="000000"/>
        </w:rPr>
        <w:t>We facilitate a network of advice centres in Tower Hamlets (</w:t>
      </w:r>
      <w:hyperlink r:id="rId10" w:history="1">
        <w:r w:rsidRPr="0001548B">
          <w:rPr>
            <w:rStyle w:val="Hyperlink"/>
            <w:rFonts w:ascii="Arial" w:hAnsi="Arial" w:cs="Arial"/>
          </w:rPr>
          <w:t>www.thcan.org.uk</w:t>
        </w:r>
      </w:hyperlink>
      <w:r w:rsidRPr="0001548B">
        <w:rPr>
          <w:rFonts w:ascii="Arial" w:hAnsi="Arial" w:cs="Arial"/>
          <w:color w:val="000000"/>
        </w:rPr>
        <w:t xml:space="preserve">) </w:t>
      </w:r>
      <w:r w:rsidR="00A2685E">
        <w:rPr>
          <w:rFonts w:ascii="Arial" w:hAnsi="Arial" w:cs="Arial"/>
          <w:color w:val="000000"/>
        </w:rPr>
        <w:t xml:space="preserve">many of these centres offer a voluntary work placement, </w:t>
      </w:r>
      <w:r w:rsidR="00240222">
        <w:rPr>
          <w:rFonts w:ascii="Arial" w:hAnsi="Arial" w:cs="Arial"/>
          <w:color w:val="000000"/>
        </w:rPr>
        <w:t xml:space="preserve">however if you apply for a place on our training </w:t>
      </w:r>
      <w:r w:rsidR="00ED5B1A">
        <w:rPr>
          <w:rFonts w:ascii="Arial" w:hAnsi="Arial" w:cs="Arial"/>
          <w:color w:val="000000"/>
        </w:rPr>
        <w:t xml:space="preserve">course </w:t>
      </w:r>
      <w:r w:rsidR="00240222">
        <w:rPr>
          <w:rFonts w:ascii="Arial" w:hAnsi="Arial" w:cs="Arial"/>
          <w:color w:val="000000"/>
        </w:rPr>
        <w:t>we will help you find a suitable place</w:t>
      </w:r>
      <w:r w:rsidR="00ED5B1A">
        <w:rPr>
          <w:rFonts w:ascii="Arial" w:hAnsi="Arial" w:cs="Arial"/>
          <w:color w:val="000000"/>
        </w:rPr>
        <w:t>.</w:t>
      </w:r>
    </w:p>
    <w:p w14:paraId="3FFFC632" w14:textId="77777777" w:rsidR="00ED5B1A" w:rsidRDefault="00ED5B1A" w:rsidP="00F7153E">
      <w:pPr>
        <w:jc w:val="both"/>
        <w:rPr>
          <w:rFonts w:ascii="Arial" w:hAnsi="Arial" w:cs="Arial"/>
          <w:color w:val="000000"/>
        </w:rPr>
      </w:pPr>
    </w:p>
    <w:p w14:paraId="4741D1DC" w14:textId="10D9F620" w:rsidR="00ED5B1A" w:rsidRDefault="00ED5B1A" w:rsidP="00F7153E">
      <w:pPr>
        <w:jc w:val="both"/>
        <w:rPr>
          <w:rFonts w:ascii="Arial" w:hAnsi="Arial" w:cs="Arial"/>
          <w:color w:val="000000"/>
        </w:rPr>
      </w:pPr>
      <w:r>
        <w:rPr>
          <w:rFonts w:ascii="Arial" w:hAnsi="Arial" w:cs="Arial"/>
          <w:color w:val="000000"/>
        </w:rPr>
        <w:t xml:space="preserve">If you are already volunteering, as long as you are giving advice and </w:t>
      </w:r>
      <w:r w:rsidR="00543820">
        <w:rPr>
          <w:rFonts w:ascii="Arial" w:hAnsi="Arial" w:cs="Arial"/>
          <w:color w:val="000000"/>
        </w:rPr>
        <w:t>carrying out at least one day per week of giving advice you would be eligible for a please</w:t>
      </w:r>
    </w:p>
    <w:p w14:paraId="372BB575" w14:textId="77777777" w:rsidR="00543820" w:rsidRDefault="00543820" w:rsidP="00F7153E">
      <w:pPr>
        <w:jc w:val="both"/>
        <w:rPr>
          <w:rFonts w:ascii="Arial" w:hAnsi="Arial" w:cs="Arial"/>
          <w:color w:val="000000"/>
        </w:rPr>
      </w:pPr>
    </w:p>
    <w:p w14:paraId="16FB2BA8" w14:textId="0C6A8164" w:rsidR="00543820" w:rsidRPr="0001548B" w:rsidRDefault="00543820" w:rsidP="00F7153E">
      <w:pPr>
        <w:jc w:val="both"/>
        <w:rPr>
          <w:rFonts w:ascii="Arial" w:hAnsi="Arial" w:cs="Arial"/>
          <w:color w:val="000000"/>
        </w:rPr>
      </w:pPr>
      <w:r>
        <w:rPr>
          <w:rFonts w:ascii="Arial" w:hAnsi="Arial" w:cs="Arial"/>
          <w:color w:val="000000"/>
        </w:rPr>
        <w:t xml:space="preserve">For more information and an application please contact </w:t>
      </w:r>
      <w:hyperlink r:id="rId11" w:history="1">
        <w:r w:rsidRPr="00C15921">
          <w:rPr>
            <w:rStyle w:val="Hyperlink"/>
            <w:rFonts w:ascii="Arial" w:hAnsi="Arial" w:cs="Arial"/>
          </w:rPr>
          <w:t>jo.ellis@island-advice.org.uk</w:t>
        </w:r>
      </w:hyperlink>
      <w:r>
        <w:rPr>
          <w:rFonts w:ascii="Arial" w:hAnsi="Arial" w:cs="Arial"/>
          <w:color w:val="000000"/>
        </w:rPr>
        <w:t xml:space="preserve"> </w:t>
      </w:r>
    </w:p>
    <w:p w14:paraId="41014F8A" w14:textId="3F8A8F84" w:rsidR="008C4ECC" w:rsidRPr="0001548B" w:rsidRDefault="008C4ECC" w:rsidP="00F7153E">
      <w:pPr>
        <w:jc w:val="both"/>
        <w:rPr>
          <w:rFonts w:ascii="Arial" w:hAnsi="Arial" w:cs="Arial"/>
          <w:color w:val="000000"/>
        </w:rPr>
      </w:pPr>
    </w:p>
    <w:p w14:paraId="41014F8B" w14:textId="77777777" w:rsidR="00526CCB" w:rsidRPr="0001548B" w:rsidRDefault="00526CCB" w:rsidP="00526CCB">
      <w:pPr>
        <w:jc w:val="both"/>
        <w:rPr>
          <w:rFonts w:ascii="Arial" w:hAnsi="Arial" w:cs="Arial"/>
          <w:b/>
          <w:bCs/>
          <w:color w:val="000000"/>
        </w:rPr>
      </w:pPr>
    </w:p>
    <w:p w14:paraId="41014F91" w14:textId="77777777" w:rsidR="00F7153E" w:rsidRPr="003D0C1E" w:rsidRDefault="00F7153E" w:rsidP="00AC7705">
      <w:pPr>
        <w:jc w:val="both"/>
        <w:rPr>
          <w:rFonts w:ascii="Arial" w:hAnsi="Arial" w:cs="Arial"/>
          <w:color w:val="000000"/>
          <w:sz w:val="24"/>
          <w:szCs w:val="24"/>
        </w:rPr>
      </w:pPr>
    </w:p>
    <w:sectPr w:rsidR="00F7153E" w:rsidRPr="003D0C1E" w:rsidSect="00526C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72283"/>
    <w:multiLevelType w:val="hybridMultilevel"/>
    <w:tmpl w:val="1AB059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40298E"/>
    <w:multiLevelType w:val="hybridMultilevel"/>
    <w:tmpl w:val="DA488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5E7A35"/>
    <w:multiLevelType w:val="hybridMultilevel"/>
    <w:tmpl w:val="5F166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9904792">
    <w:abstractNumId w:val="2"/>
  </w:num>
  <w:num w:numId="2" w16cid:durableId="1656760611">
    <w:abstractNumId w:val="0"/>
  </w:num>
  <w:num w:numId="3" w16cid:durableId="125895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53E"/>
    <w:rsid w:val="00002EDA"/>
    <w:rsid w:val="000149C3"/>
    <w:rsid w:val="0001548B"/>
    <w:rsid w:val="00020B6F"/>
    <w:rsid w:val="00021F47"/>
    <w:rsid w:val="00085BF1"/>
    <w:rsid w:val="00092FEE"/>
    <w:rsid w:val="00094033"/>
    <w:rsid w:val="000D4873"/>
    <w:rsid w:val="000E284A"/>
    <w:rsid w:val="000E5E49"/>
    <w:rsid w:val="0010149C"/>
    <w:rsid w:val="00153BB6"/>
    <w:rsid w:val="001A76ED"/>
    <w:rsid w:val="001D60A8"/>
    <w:rsid w:val="001E311E"/>
    <w:rsid w:val="001F182C"/>
    <w:rsid w:val="001F3B12"/>
    <w:rsid w:val="00240222"/>
    <w:rsid w:val="00274A8B"/>
    <w:rsid w:val="0031016B"/>
    <w:rsid w:val="00391919"/>
    <w:rsid w:val="00392CE4"/>
    <w:rsid w:val="003D0C1E"/>
    <w:rsid w:val="003D165F"/>
    <w:rsid w:val="00450087"/>
    <w:rsid w:val="00463C9A"/>
    <w:rsid w:val="00470102"/>
    <w:rsid w:val="004936B4"/>
    <w:rsid w:val="004B5E86"/>
    <w:rsid w:val="004B68EC"/>
    <w:rsid w:val="004E3368"/>
    <w:rsid w:val="004E4948"/>
    <w:rsid w:val="00500F40"/>
    <w:rsid w:val="005174D6"/>
    <w:rsid w:val="00526CCB"/>
    <w:rsid w:val="00534E60"/>
    <w:rsid w:val="00543820"/>
    <w:rsid w:val="00580D19"/>
    <w:rsid w:val="00602248"/>
    <w:rsid w:val="00624433"/>
    <w:rsid w:val="00650F53"/>
    <w:rsid w:val="00690C6C"/>
    <w:rsid w:val="006964A3"/>
    <w:rsid w:val="006A2040"/>
    <w:rsid w:val="006B43BF"/>
    <w:rsid w:val="006D77A6"/>
    <w:rsid w:val="006F7E4E"/>
    <w:rsid w:val="007176FA"/>
    <w:rsid w:val="00745060"/>
    <w:rsid w:val="007673D6"/>
    <w:rsid w:val="0078377D"/>
    <w:rsid w:val="007E19AA"/>
    <w:rsid w:val="007E67A3"/>
    <w:rsid w:val="007E67D9"/>
    <w:rsid w:val="007F5C0D"/>
    <w:rsid w:val="00805334"/>
    <w:rsid w:val="00822B99"/>
    <w:rsid w:val="00850632"/>
    <w:rsid w:val="00877E5F"/>
    <w:rsid w:val="00892EF4"/>
    <w:rsid w:val="008A23AE"/>
    <w:rsid w:val="008A4C57"/>
    <w:rsid w:val="008C4ECC"/>
    <w:rsid w:val="009074B7"/>
    <w:rsid w:val="009414EF"/>
    <w:rsid w:val="00957C20"/>
    <w:rsid w:val="009A562E"/>
    <w:rsid w:val="009A6E14"/>
    <w:rsid w:val="009A79E1"/>
    <w:rsid w:val="009B464E"/>
    <w:rsid w:val="009F7F5A"/>
    <w:rsid w:val="00A01F85"/>
    <w:rsid w:val="00A075F9"/>
    <w:rsid w:val="00A13457"/>
    <w:rsid w:val="00A2685E"/>
    <w:rsid w:val="00AA0381"/>
    <w:rsid w:val="00AB2C03"/>
    <w:rsid w:val="00AC7705"/>
    <w:rsid w:val="00B042F8"/>
    <w:rsid w:val="00B157EA"/>
    <w:rsid w:val="00B240B7"/>
    <w:rsid w:val="00B31877"/>
    <w:rsid w:val="00B56795"/>
    <w:rsid w:val="00B9787C"/>
    <w:rsid w:val="00BA7FE3"/>
    <w:rsid w:val="00BB5B7A"/>
    <w:rsid w:val="00C10FC4"/>
    <w:rsid w:val="00C32DCC"/>
    <w:rsid w:val="00C45DCC"/>
    <w:rsid w:val="00C74405"/>
    <w:rsid w:val="00C93D13"/>
    <w:rsid w:val="00C95ED7"/>
    <w:rsid w:val="00CA1593"/>
    <w:rsid w:val="00CA47A3"/>
    <w:rsid w:val="00CB413F"/>
    <w:rsid w:val="00CB4821"/>
    <w:rsid w:val="00CE004A"/>
    <w:rsid w:val="00CF53F3"/>
    <w:rsid w:val="00D33555"/>
    <w:rsid w:val="00D37591"/>
    <w:rsid w:val="00D414A8"/>
    <w:rsid w:val="00D537E3"/>
    <w:rsid w:val="00D563D4"/>
    <w:rsid w:val="00D80061"/>
    <w:rsid w:val="00D9326F"/>
    <w:rsid w:val="00DA09B1"/>
    <w:rsid w:val="00DB1B47"/>
    <w:rsid w:val="00DB614B"/>
    <w:rsid w:val="00DE62E2"/>
    <w:rsid w:val="00E666F0"/>
    <w:rsid w:val="00EB1712"/>
    <w:rsid w:val="00ED127F"/>
    <w:rsid w:val="00ED5B1A"/>
    <w:rsid w:val="00EE79F9"/>
    <w:rsid w:val="00F47A7F"/>
    <w:rsid w:val="00F7153E"/>
    <w:rsid w:val="00F7209C"/>
    <w:rsid w:val="00F75717"/>
    <w:rsid w:val="00FC167A"/>
    <w:rsid w:val="00FE7810"/>
    <w:rsid w:val="00FF2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14F6E"/>
  <w15:docId w15:val="{9276168A-3C1E-4B29-85FD-8C86C668F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53E"/>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7153E"/>
    <w:rPr>
      <w:rFonts w:ascii="Consolas" w:hAnsi="Consolas"/>
      <w:sz w:val="21"/>
      <w:szCs w:val="21"/>
    </w:rPr>
  </w:style>
  <w:style w:type="character" w:customStyle="1" w:styleId="PlainTextChar">
    <w:name w:val="Plain Text Char"/>
    <w:basedOn w:val="DefaultParagraphFont"/>
    <w:link w:val="PlainText"/>
    <w:uiPriority w:val="99"/>
    <w:semiHidden/>
    <w:rsid w:val="00F7153E"/>
    <w:rPr>
      <w:rFonts w:ascii="Consolas" w:eastAsia="Times New Roman" w:hAnsi="Consolas" w:cs="Times New Roman"/>
      <w:sz w:val="21"/>
      <w:szCs w:val="21"/>
    </w:rPr>
  </w:style>
  <w:style w:type="paragraph" w:styleId="NoSpacing">
    <w:name w:val="No Spacing"/>
    <w:uiPriority w:val="1"/>
    <w:qFormat/>
    <w:rsid w:val="00F7153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F7153E"/>
    <w:rPr>
      <w:rFonts w:ascii="Tahoma" w:hAnsi="Tahoma" w:cs="Tahoma"/>
      <w:sz w:val="16"/>
      <w:szCs w:val="16"/>
    </w:rPr>
  </w:style>
  <w:style w:type="character" w:customStyle="1" w:styleId="BalloonTextChar">
    <w:name w:val="Balloon Text Char"/>
    <w:basedOn w:val="DefaultParagraphFont"/>
    <w:link w:val="BalloonText"/>
    <w:uiPriority w:val="99"/>
    <w:semiHidden/>
    <w:rsid w:val="00F7153E"/>
    <w:rPr>
      <w:rFonts w:ascii="Tahoma" w:eastAsia="Times New Roman" w:hAnsi="Tahoma" w:cs="Tahoma"/>
      <w:sz w:val="16"/>
      <w:szCs w:val="16"/>
    </w:rPr>
  </w:style>
  <w:style w:type="character" w:styleId="Hyperlink">
    <w:name w:val="Hyperlink"/>
    <w:basedOn w:val="DefaultParagraphFont"/>
    <w:uiPriority w:val="99"/>
    <w:unhideWhenUsed/>
    <w:rsid w:val="00F7153E"/>
    <w:rPr>
      <w:color w:val="0000FF" w:themeColor="hyperlink"/>
      <w:u w:val="single"/>
    </w:rPr>
  </w:style>
  <w:style w:type="paragraph" w:styleId="ListParagraph">
    <w:name w:val="List Paragraph"/>
    <w:basedOn w:val="Normal"/>
    <w:uiPriority w:val="34"/>
    <w:qFormat/>
    <w:rsid w:val="00C95ED7"/>
    <w:pPr>
      <w:ind w:left="720"/>
      <w:contextualSpacing/>
    </w:pPr>
  </w:style>
  <w:style w:type="character" w:styleId="UnresolvedMention">
    <w:name w:val="Unresolved Mention"/>
    <w:basedOn w:val="DefaultParagraphFont"/>
    <w:uiPriority w:val="99"/>
    <w:semiHidden/>
    <w:unhideWhenUsed/>
    <w:rsid w:val="001F18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57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o.ellis@island-advice.org.uk" TargetMode="External"/><Relationship Id="rId5" Type="http://schemas.openxmlformats.org/officeDocument/2006/relationships/styles" Target="styles.xml"/><Relationship Id="rId10" Type="http://schemas.openxmlformats.org/officeDocument/2006/relationships/hyperlink" Target="http://www.thcan.org.uk" TargetMode="External"/><Relationship Id="rId4" Type="http://schemas.openxmlformats.org/officeDocument/2006/relationships/numbering" Target="numbering.xml"/><Relationship Id="rId9" Type="http://schemas.openxmlformats.org/officeDocument/2006/relationships/hyperlink" Target="mailto:jo.ellis@island-advic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413BE951836C4182F78B028EC542D1" ma:contentTypeVersion="9" ma:contentTypeDescription="Create a new document." ma:contentTypeScope="" ma:versionID="7cec3b5dab227adaf84f46cd4b921c3d">
  <xsd:schema xmlns:xsd="http://www.w3.org/2001/XMLSchema" xmlns:xs="http://www.w3.org/2001/XMLSchema" xmlns:p="http://schemas.microsoft.com/office/2006/metadata/properties" xmlns:ns2="d18c56fa-1ce2-4be3-afa3-ead2430260ce" xmlns:ns3="b4f06dc9-744d-47b2-9f77-c9b629faf428" targetNamespace="http://schemas.microsoft.com/office/2006/metadata/properties" ma:root="true" ma:fieldsID="5b0e1a2aff5e03879cbdba635378674a" ns2:_="" ns3:_="">
    <xsd:import namespace="d18c56fa-1ce2-4be3-afa3-ead2430260ce"/>
    <xsd:import namespace="b4f06dc9-744d-47b2-9f77-c9b629faf4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8c56fa-1ce2-4be3-afa3-ead2430260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f06dc9-744d-47b2-9f77-c9b629faf4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A948C3-B64F-4F13-8232-E09F2EBC4F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8c56fa-1ce2-4be3-afa3-ead2430260ce"/>
    <ds:schemaRef ds:uri="b4f06dc9-744d-47b2-9f77-c9b629faf4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1E8024-A025-4613-8E66-70BF92E388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818255-75E7-4BE3-97C4-3CF270D512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Island Advice</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dc:creator>
  <cp:lastModifiedBy>Jo Ellis</cp:lastModifiedBy>
  <cp:revision>40</cp:revision>
  <cp:lastPrinted>2020-02-20T09:51:00Z</cp:lastPrinted>
  <dcterms:created xsi:type="dcterms:W3CDTF">2025-01-09T11:21:00Z</dcterms:created>
  <dcterms:modified xsi:type="dcterms:W3CDTF">2025-01-09T11:56:00Z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0x010100D2413BE951836C4182F78B028EC542D1</vt:lpwstr>
  </property>
  <property fmtid="{D5CDD505-2E9C-101B-9397-08002B2CF9AE}" pid="3" name="Order">
    <vt:r8>487400</vt:r8>
  </property>
</Properties>
</file>